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8EA3" w14:textId="6F796F60" w:rsidR="00EC49FC" w:rsidRDefault="00425C18" w:rsidP="00EC49FC">
      <w:pPr>
        <w:widowControl w:val="0"/>
        <w:autoSpaceDE w:val="0"/>
        <w:autoSpaceDN w:val="0"/>
        <w:adjustRightInd w:val="0"/>
        <w:spacing w:after="0" w:line="240" w:lineRule="auto"/>
        <w:ind w:right="32"/>
        <w:jc w:val="center"/>
        <w:rPr>
          <w:rFonts w:ascii="Arial" w:hAnsi="Arial" w:cs="Arial"/>
          <w:color w:val="000000"/>
          <w:sz w:val="30"/>
          <w:szCs w:val="30"/>
        </w:rPr>
      </w:pPr>
      <w:r>
        <w:rPr>
          <w:rFonts w:ascii="Arial" w:hAnsi="Arial" w:cs="Arial"/>
          <w:b/>
          <w:bCs/>
          <w:color w:val="363435"/>
          <w:sz w:val="30"/>
          <w:szCs w:val="30"/>
        </w:rPr>
        <w:t>PNEUMONIA CANDIDA GLABRATA DI PASIEN P</w:t>
      </w:r>
      <w:r w:rsidR="00B27044">
        <w:rPr>
          <w:rFonts w:ascii="Arial" w:hAnsi="Arial" w:cs="Arial"/>
          <w:b/>
          <w:bCs/>
          <w:color w:val="363435"/>
          <w:sz w:val="30"/>
          <w:szCs w:val="30"/>
        </w:rPr>
        <w:t>ASKA</w:t>
      </w:r>
      <w:r>
        <w:rPr>
          <w:rFonts w:ascii="Arial" w:hAnsi="Arial" w:cs="Arial"/>
          <w:b/>
          <w:bCs/>
          <w:color w:val="363435"/>
          <w:sz w:val="30"/>
          <w:szCs w:val="30"/>
        </w:rPr>
        <w:t xml:space="preserve"> COVID-19: LAPORAN KASUS</w:t>
      </w:r>
    </w:p>
    <w:p w14:paraId="53AD0524" w14:textId="77777777" w:rsidR="00EC49FC" w:rsidRDefault="00EC49FC" w:rsidP="00EC49FC">
      <w:pPr>
        <w:widowControl w:val="0"/>
        <w:autoSpaceDE w:val="0"/>
        <w:autoSpaceDN w:val="0"/>
        <w:adjustRightInd w:val="0"/>
        <w:spacing w:after="0" w:line="180" w:lineRule="exact"/>
        <w:ind w:right="32"/>
        <w:rPr>
          <w:rFonts w:ascii="Arial" w:hAnsi="Arial" w:cs="Arial"/>
          <w:color w:val="000000"/>
          <w:sz w:val="18"/>
          <w:szCs w:val="18"/>
        </w:rPr>
      </w:pPr>
    </w:p>
    <w:p w14:paraId="2FAB0EB8"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0607E1D" w14:textId="7EF01913" w:rsidR="00EC49FC" w:rsidRDefault="00425C18" w:rsidP="00EC49FC">
      <w:pPr>
        <w:widowControl w:val="0"/>
        <w:autoSpaceDE w:val="0"/>
        <w:autoSpaceDN w:val="0"/>
        <w:adjustRightInd w:val="0"/>
        <w:spacing w:after="0" w:line="240" w:lineRule="auto"/>
        <w:ind w:right="32"/>
        <w:jc w:val="center"/>
        <w:rPr>
          <w:rFonts w:ascii="Arial" w:hAnsi="Arial" w:cs="Arial"/>
          <w:color w:val="000000"/>
          <w:sz w:val="11"/>
          <w:szCs w:val="11"/>
        </w:rPr>
      </w:pPr>
      <w:r>
        <w:rPr>
          <w:rFonts w:ascii="Arial" w:hAnsi="Arial" w:cs="Arial"/>
          <w:b/>
          <w:bCs/>
          <w:i/>
          <w:iCs/>
          <w:color w:val="363435"/>
          <w:sz w:val="20"/>
          <w:szCs w:val="20"/>
        </w:rPr>
        <w:t xml:space="preserve">Jahja </w:t>
      </w:r>
      <w:proofErr w:type="spellStart"/>
      <w:r>
        <w:rPr>
          <w:rFonts w:ascii="Arial" w:hAnsi="Arial" w:cs="Arial"/>
          <w:b/>
          <w:bCs/>
          <w:i/>
          <w:iCs/>
          <w:color w:val="363435"/>
          <w:sz w:val="20"/>
          <w:szCs w:val="20"/>
        </w:rPr>
        <w:t>Teguh</w:t>
      </w:r>
      <w:proofErr w:type="spellEnd"/>
      <w:r>
        <w:rPr>
          <w:rFonts w:ascii="Arial" w:hAnsi="Arial" w:cs="Arial"/>
          <w:b/>
          <w:bCs/>
          <w:i/>
          <w:iCs/>
          <w:color w:val="363435"/>
          <w:sz w:val="20"/>
          <w:szCs w:val="20"/>
        </w:rPr>
        <w:t xml:space="preserve"> </w:t>
      </w:r>
      <w:proofErr w:type="spellStart"/>
      <w:r>
        <w:rPr>
          <w:rFonts w:ascii="Arial" w:hAnsi="Arial" w:cs="Arial"/>
          <w:b/>
          <w:bCs/>
          <w:i/>
          <w:iCs/>
          <w:color w:val="363435"/>
          <w:sz w:val="20"/>
          <w:szCs w:val="20"/>
        </w:rPr>
        <w:t>Widjaja</w:t>
      </w:r>
      <w:proofErr w:type="spellEnd"/>
      <w:r w:rsidR="00EC49FC">
        <w:rPr>
          <w:rFonts w:ascii="Arial" w:hAnsi="Arial" w:cs="Arial"/>
          <w:b/>
          <w:bCs/>
          <w:i/>
          <w:iCs/>
          <w:color w:val="363435"/>
          <w:w w:val="106"/>
          <w:position w:val="7"/>
          <w:sz w:val="11"/>
          <w:szCs w:val="11"/>
        </w:rPr>
        <w:t xml:space="preserve">1 </w:t>
      </w:r>
      <w:r>
        <w:rPr>
          <w:rFonts w:ascii="Arial" w:hAnsi="Arial" w:cs="Arial"/>
          <w:b/>
          <w:bCs/>
          <w:i/>
          <w:color w:val="363435"/>
          <w:sz w:val="20"/>
          <w:szCs w:val="30"/>
        </w:rPr>
        <w:t>Evelyn Nathania</w:t>
      </w:r>
      <w:r>
        <w:rPr>
          <w:rFonts w:ascii="Arial" w:hAnsi="Arial" w:cs="Arial"/>
          <w:b/>
          <w:bCs/>
          <w:i/>
          <w:iCs/>
          <w:color w:val="363435"/>
          <w:w w:val="106"/>
          <w:position w:val="7"/>
          <w:sz w:val="11"/>
          <w:szCs w:val="11"/>
        </w:rPr>
        <w:t>2</w:t>
      </w:r>
      <w:r w:rsidR="00EC49FC">
        <w:rPr>
          <w:rFonts w:ascii="Arial" w:hAnsi="Arial" w:cs="Arial"/>
          <w:b/>
          <w:bCs/>
          <w:i/>
          <w:iCs/>
          <w:color w:val="363435"/>
          <w:w w:val="106"/>
          <w:position w:val="7"/>
          <w:sz w:val="9"/>
          <w:szCs w:val="11"/>
        </w:rPr>
        <w:t xml:space="preserve"> </w:t>
      </w:r>
    </w:p>
    <w:p w14:paraId="20D2ED23"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6E01FF2" w14:textId="45EC6602" w:rsidR="00EC49FC" w:rsidRDefault="00EC49FC" w:rsidP="00EC49FC">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proofErr w:type="spellStart"/>
      <w:r>
        <w:rPr>
          <w:rFonts w:ascii="Arial" w:hAnsi="Arial" w:cs="Arial"/>
          <w:i/>
          <w:iCs/>
          <w:color w:val="363435"/>
          <w:sz w:val="20"/>
          <w:szCs w:val="20"/>
        </w:rPr>
        <w:t>Departemen</w:t>
      </w:r>
      <w:proofErr w:type="spellEnd"/>
      <w:r>
        <w:rPr>
          <w:rFonts w:ascii="Arial" w:hAnsi="Arial" w:cs="Arial"/>
          <w:i/>
          <w:iCs/>
          <w:color w:val="363435"/>
          <w:sz w:val="20"/>
          <w:szCs w:val="20"/>
        </w:rPr>
        <w:t xml:space="preserve"> </w:t>
      </w:r>
      <w:proofErr w:type="spellStart"/>
      <w:r w:rsidR="00DE34DA">
        <w:rPr>
          <w:rFonts w:ascii="Arial" w:hAnsi="Arial" w:cs="Arial"/>
          <w:i/>
          <w:iCs/>
          <w:color w:val="363435"/>
          <w:sz w:val="20"/>
          <w:szCs w:val="20"/>
        </w:rPr>
        <w:t>Pulmonologi</w:t>
      </w:r>
      <w:proofErr w:type="spellEnd"/>
      <w:r w:rsidR="00DE34DA">
        <w:rPr>
          <w:rFonts w:ascii="Arial" w:hAnsi="Arial" w:cs="Arial"/>
          <w:i/>
          <w:iCs/>
          <w:color w:val="363435"/>
          <w:sz w:val="20"/>
          <w:szCs w:val="20"/>
        </w:rPr>
        <w:t xml:space="preserve">, Universitas Kristen Maranatha, </w:t>
      </w:r>
      <w:r w:rsidR="00425C18">
        <w:rPr>
          <w:rFonts w:ascii="Arial" w:hAnsi="Arial" w:cs="Arial"/>
          <w:i/>
          <w:iCs/>
          <w:color w:val="363435"/>
          <w:sz w:val="20"/>
          <w:szCs w:val="20"/>
        </w:rPr>
        <w:t>RS Immanuel Bandung</w:t>
      </w:r>
    </w:p>
    <w:p w14:paraId="798A048B" w14:textId="26C459EB" w:rsidR="00DE34DA" w:rsidRDefault="00DE34DA" w:rsidP="00DE34DA">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r>
        <w:rPr>
          <w:rFonts w:ascii="Arial" w:hAnsi="Arial" w:cs="Arial"/>
          <w:i/>
          <w:iCs/>
          <w:color w:val="363435"/>
          <w:sz w:val="20"/>
          <w:szCs w:val="20"/>
        </w:rPr>
        <w:t>General Practitioner, RS Immanuel Bandung</w:t>
      </w:r>
    </w:p>
    <w:p w14:paraId="15FF2DBA" w14:textId="77777777" w:rsidR="00DE34DA" w:rsidRDefault="00DE34DA" w:rsidP="00EC49FC">
      <w:pPr>
        <w:widowControl w:val="0"/>
        <w:autoSpaceDE w:val="0"/>
        <w:autoSpaceDN w:val="0"/>
        <w:adjustRightInd w:val="0"/>
        <w:spacing w:after="0" w:line="240" w:lineRule="auto"/>
        <w:ind w:right="32"/>
        <w:jc w:val="center"/>
        <w:rPr>
          <w:rFonts w:ascii="Arial" w:hAnsi="Arial" w:cs="Arial"/>
          <w:i/>
          <w:iCs/>
          <w:color w:val="363435"/>
          <w:sz w:val="20"/>
          <w:szCs w:val="20"/>
        </w:rPr>
      </w:pPr>
    </w:p>
    <w:p w14:paraId="4C69C647" w14:textId="77777777" w:rsidR="00DE34DA" w:rsidRDefault="00DE34DA" w:rsidP="00EC49FC">
      <w:pPr>
        <w:widowControl w:val="0"/>
        <w:autoSpaceDE w:val="0"/>
        <w:autoSpaceDN w:val="0"/>
        <w:adjustRightInd w:val="0"/>
        <w:spacing w:after="0" w:line="240" w:lineRule="auto"/>
        <w:ind w:right="32"/>
        <w:jc w:val="center"/>
        <w:rPr>
          <w:rFonts w:ascii="Arial" w:hAnsi="Arial" w:cs="Arial"/>
          <w:color w:val="000000"/>
          <w:sz w:val="11"/>
          <w:szCs w:val="11"/>
        </w:rPr>
      </w:pPr>
    </w:p>
    <w:p w14:paraId="6F3664A6"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14C01710"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284183E0" w14:textId="6A016205" w:rsidR="00EC49FC" w:rsidRDefault="00EC49FC" w:rsidP="00EC49FC">
      <w:pPr>
        <w:widowControl w:val="0"/>
        <w:autoSpaceDE w:val="0"/>
        <w:autoSpaceDN w:val="0"/>
        <w:adjustRightInd w:val="0"/>
        <w:spacing w:after="0" w:line="240" w:lineRule="auto"/>
        <w:ind w:right="32"/>
        <w:jc w:val="both"/>
        <w:rPr>
          <w:rFonts w:ascii="Arial" w:hAnsi="Arial" w:cs="Arial"/>
          <w:color w:val="000000"/>
          <w:sz w:val="20"/>
          <w:szCs w:val="20"/>
        </w:rPr>
      </w:pPr>
      <w:proofErr w:type="spellStart"/>
      <w:r>
        <w:rPr>
          <w:rFonts w:ascii="Arial" w:hAnsi="Arial" w:cs="Arial"/>
          <w:b/>
          <w:bCs/>
          <w:i/>
          <w:iCs/>
          <w:color w:val="363435"/>
          <w:sz w:val="20"/>
          <w:szCs w:val="20"/>
        </w:rPr>
        <w:t>Abstrak</w:t>
      </w:r>
      <w:proofErr w:type="spellEnd"/>
      <w:r>
        <w:rPr>
          <w:rFonts w:ascii="Arial" w:hAnsi="Arial" w:cs="Arial"/>
          <w:b/>
          <w:bCs/>
          <w:i/>
          <w:iCs/>
          <w:color w:val="363435"/>
          <w:sz w:val="20"/>
          <w:szCs w:val="20"/>
        </w:rPr>
        <w:t xml:space="preserve"> </w:t>
      </w:r>
    </w:p>
    <w:p w14:paraId="746CF1A7" w14:textId="776585DF" w:rsidR="00EC49FC" w:rsidRDefault="00EC49FC" w:rsidP="00EC49FC">
      <w:pPr>
        <w:widowControl w:val="0"/>
        <w:autoSpaceDE w:val="0"/>
        <w:autoSpaceDN w:val="0"/>
        <w:adjustRightInd w:val="0"/>
        <w:spacing w:before="7" w:after="0" w:line="240" w:lineRule="auto"/>
        <w:ind w:right="32"/>
        <w:jc w:val="both"/>
        <w:rPr>
          <w:rFonts w:ascii="Arial" w:hAnsi="Arial" w:cs="Arial"/>
          <w:i/>
          <w:iCs/>
          <w:color w:val="363435"/>
          <w:spacing w:val="-2"/>
          <w:sz w:val="16"/>
          <w:szCs w:val="16"/>
        </w:rPr>
      </w:pPr>
      <w:proofErr w:type="spellStart"/>
      <w:r>
        <w:rPr>
          <w:rFonts w:ascii="Arial" w:hAnsi="Arial" w:cs="Arial"/>
          <w:b/>
          <w:bCs/>
          <w:i/>
          <w:iCs/>
          <w:color w:val="363435"/>
          <w:spacing w:val="-2"/>
          <w:sz w:val="16"/>
          <w:szCs w:val="16"/>
        </w:rPr>
        <w:t>Lata</w:t>
      </w:r>
      <w:r>
        <w:rPr>
          <w:rFonts w:ascii="Arial" w:hAnsi="Arial" w:cs="Arial"/>
          <w:b/>
          <w:bCs/>
          <w:i/>
          <w:iCs/>
          <w:color w:val="363435"/>
          <w:sz w:val="16"/>
          <w:szCs w:val="16"/>
        </w:rPr>
        <w:t>r</w:t>
      </w:r>
      <w:proofErr w:type="spellEnd"/>
      <w:r>
        <w:rPr>
          <w:rFonts w:ascii="Arial" w:hAnsi="Arial" w:cs="Arial"/>
          <w:b/>
          <w:bCs/>
          <w:i/>
          <w:iCs/>
          <w:color w:val="363435"/>
          <w:spacing w:val="-3"/>
          <w:sz w:val="16"/>
          <w:szCs w:val="16"/>
        </w:rPr>
        <w:t xml:space="preserve"> </w:t>
      </w:r>
      <w:proofErr w:type="spellStart"/>
      <w:r>
        <w:rPr>
          <w:rFonts w:ascii="Arial" w:hAnsi="Arial" w:cs="Arial"/>
          <w:b/>
          <w:bCs/>
          <w:i/>
          <w:iCs/>
          <w:color w:val="363435"/>
          <w:spacing w:val="-2"/>
          <w:sz w:val="16"/>
          <w:szCs w:val="16"/>
        </w:rPr>
        <w:t>belakang</w:t>
      </w:r>
      <w:proofErr w:type="spellEnd"/>
      <w:r>
        <w:rPr>
          <w:rFonts w:ascii="Arial" w:hAnsi="Arial" w:cs="Arial"/>
          <w:b/>
          <w:bCs/>
          <w:i/>
          <w:iCs/>
          <w:color w:val="363435"/>
          <w:sz w:val="16"/>
          <w:szCs w:val="16"/>
        </w:rPr>
        <w:t>:</w:t>
      </w:r>
      <w:r>
        <w:rPr>
          <w:rFonts w:ascii="Arial" w:hAnsi="Arial" w:cs="Arial"/>
          <w:b/>
          <w:bCs/>
          <w:i/>
          <w:iCs/>
          <w:color w:val="363435"/>
          <w:spacing w:val="-3"/>
          <w:sz w:val="16"/>
          <w:szCs w:val="16"/>
        </w:rPr>
        <w:t xml:space="preserve"> </w:t>
      </w:r>
      <w:r w:rsidR="004B5C2C">
        <w:rPr>
          <w:rFonts w:ascii="Arial" w:hAnsi="Arial" w:cs="Arial"/>
          <w:bCs/>
          <w:i/>
          <w:iCs/>
          <w:color w:val="363435"/>
          <w:spacing w:val="-2"/>
          <w:sz w:val="16"/>
          <w:szCs w:val="16"/>
        </w:rPr>
        <w:t xml:space="preserve">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masalah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timbul</w:t>
      </w:r>
      <w:proofErr w:type="spellEnd"/>
      <w:r w:rsidR="004B5C2C">
        <w:rPr>
          <w:rFonts w:ascii="Arial" w:hAnsi="Arial" w:cs="Arial"/>
          <w:bCs/>
          <w:i/>
          <w:iCs/>
          <w:color w:val="363435"/>
          <w:spacing w:val="-2"/>
          <w:sz w:val="16"/>
          <w:szCs w:val="16"/>
        </w:rPr>
        <w:t xml:space="preserve"> di </w:t>
      </w:r>
      <w:proofErr w:type="spellStart"/>
      <w:r w:rsidR="004B5C2C">
        <w:rPr>
          <w:rFonts w:ascii="Arial" w:hAnsi="Arial" w:cs="Arial"/>
          <w:bCs/>
          <w:i/>
          <w:iCs/>
          <w:color w:val="363435"/>
          <w:spacing w:val="-2"/>
          <w:sz w:val="16"/>
          <w:szCs w:val="16"/>
        </w:rPr>
        <w:t>pasien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pasca</w:t>
      </w:r>
      <w:proofErr w:type="spellEnd"/>
      <w:r w:rsidR="004B5C2C">
        <w:rPr>
          <w:rFonts w:ascii="Arial" w:hAnsi="Arial" w:cs="Arial"/>
          <w:bCs/>
          <w:i/>
          <w:iCs/>
          <w:color w:val="363435"/>
          <w:spacing w:val="-2"/>
          <w:sz w:val="16"/>
          <w:szCs w:val="16"/>
        </w:rPr>
        <w:t xml:space="preserve"> COVID-19 </w:t>
      </w:r>
      <w:proofErr w:type="spellStart"/>
      <w:r w:rsidR="004B5C2C">
        <w:rPr>
          <w:rFonts w:ascii="Arial" w:hAnsi="Arial" w:cs="Arial"/>
          <w:bCs/>
          <w:i/>
          <w:iCs/>
          <w:color w:val="363435"/>
          <w:spacing w:val="-2"/>
          <w:sz w:val="16"/>
          <w:szCs w:val="16"/>
        </w:rPr>
        <w:t>adalah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sekunder</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jamur</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merupakan</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masalah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harus</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kita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deteksi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sedini</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semaksimal</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mungkin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Seringkali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kita</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mendiagnosis</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bahkan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menatalaksana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tidak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baik</w:t>
      </w:r>
      <w:proofErr w:type="spellEnd"/>
      <w:r w:rsidR="004B5C2C">
        <w:rPr>
          <w:rFonts w:ascii="Arial" w:hAnsi="Arial" w:cs="Arial"/>
          <w:bCs/>
          <w:i/>
          <w:iCs/>
          <w:color w:val="363435"/>
          <w:spacing w:val="-2"/>
          <w:sz w:val="16"/>
          <w:szCs w:val="16"/>
        </w:rPr>
        <w:t xml:space="preserve">. Candida glabrata </w:t>
      </w:r>
      <w:proofErr w:type="spellStart"/>
      <w:r w:rsidR="004B5C2C">
        <w:rPr>
          <w:rFonts w:ascii="Arial" w:hAnsi="Arial" w:cs="Arial"/>
          <w:bCs/>
          <w:i/>
          <w:iCs/>
          <w:color w:val="363435"/>
          <w:spacing w:val="-2"/>
          <w:sz w:val="16"/>
          <w:szCs w:val="16"/>
        </w:rPr>
        <w:t>adalah</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pathogen di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jamur</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tergolong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langkan</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bisa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beraksi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sebagi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agen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infeksius</w:t>
      </w:r>
      <w:proofErr w:type="spellEnd"/>
      <w:r w:rsidR="004B5C2C">
        <w:rPr>
          <w:rFonts w:ascii="Arial" w:hAnsi="Arial" w:cs="Arial"/>
          <w:bCs/>
          <w:i/>
          <w:iCs/>
          <w:color w:val="363435"/>
          <w:spacing w:val="-2"/>
          <w:sz w:val="16"/>
          <w:szCs w:val="16"/>
        </w:rPr>
        <w:t xml:space="preserve"> pada </w:t>
      </w:r>
      <w:proofErr w:type="spellStart"/>
      <w:r w:rsidR="004B5C2C">
        <w:rPr>
          <w:rFonts w:ascii="Arial" w:hAnsi="Arial" w:cs="Arial"/>
          <w:bCs/>
          <w:i/>
          <w:iCs/>
          <w:color w:val="363435"/>
          <w:spacing w:val="-2"/>
          <w:sz w:val="16"/>
          <w:szCs w:val="16"/>
        </w:rPr>
        <w:t>indicidu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daya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tahan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tubuh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kurang</w:t>
      </w:r>
      <w:proofErr w:type="spellEnd"/>
    </w:p>
    <w:p w14:paraId="127F863D" w14:textId="0527B76D" w:rsidR="00EC49FC" w:rsidRDefault="00B27044"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proofErr w:type="spellStart"/>
      <w:r>
        <w:rPr>
          <w:rFonts w:ascii="Arial" w:hAnsi="Arial" w:cs="Arial"/>
          <w:b/>
          <w:bCs/>
          <w:i/>
          <w:iCs/>
          <w:color w:val="363435"/>
          <w:sz w:val="16"/>
          <w:szCs w:val="16"/>
        </w:rPr>
        <w:t>Kasus</w:t>
      </w:r>
      <w:proofErr w:type="spellEnd"/>
      <w:r w:rsidR="00EC49FC">
        <w:rPr>
          <w:rFonts w:ascii="Arial" w:hAnsi="Arial" w:cs="Arial"/>
          <w:b/>
          <w:bCs/>
          <w:i/>
          <w:iCs/>
          <w:color w:val="363435"/>
          <w:sz w:val="16"/>
          <w:szCs w:val="16"/>
        </w:rPr>
        <w:t>:</w:t>
      </w:r>
      <w:r w:rsidR="00EC49FC">
        <w:rPr>
          <w:rFonts w:ascii="Arial" w:hAnsi="Arial" w:cs="Arial"/>
          <w:b/>
          <w:bCs/>
          <w:i/>
          <w:iCs/>
          <w:color w:val="363435"/>
          <w:spacing w:val="1"/>
          <w:sz w:val="16"/>
          <w:szCs w:val="16"/>
        </w:rPr>
        <w:t xml:space="preserve"> </w:t>
      </w:r>
      <w:r w:rsidR="004B5C2C">
        <w:rPr>
          <w:rFonts w:ascii="Arial" w:hAnsi="Arial" w:cs="Arial"/>
          <w:bCs/>
          <w:i/>
          <w:iCs/>
          <w:color w:val="363435"/>
          <w:spacing w:val="-2"/>
          <w:sz w:val="16"/>
          <w:szCs w:val="16"/>
        </w:rPr>
        <w:t xml:space="preserve">Wanita, 69 </w:t>
      </w:r>
      <w:proofErr w:type="spellStart"/>
      <w:r w:rsidR="004B5C2C">
        <w:rPr>
          <w:rFonts w:ascii="Arial" w:hAnsi="Arial" w:cs="Arial"/>
          <w:bCs/>
          <w:i/>
          <w:iCs/>
          <w:color w:val="363435"/>
          <w:spacing w:val="-2"/>
          <w:sz w:val="16"/>
          <w:szCs w:val="16"/>
        </w:rPr>
        <w:t>tahun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datang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kelihan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batuk</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sesak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selama</w:t>
      </w:r>
      <w:proofErr w:type="spellEnd"/>
      <w:r w:rsidR="004B5C2C">
        <w:rPr>
          <w:rFonts w:ascii="Arial" w:hAnsi="Arial" w:cs="Arial"/>
          <w:bCs/>
          <w:i/>
          <w:iCs/>
          <w:color w:val="363435"/>
          <w:spacing w:val="-2"/>
          <w:sz w:val="16"/>
          <w:szCs w:val="16"/>
        </w:rPr>
        <w:t xml:space="preserve"> lima </w:t>
      </w:r>
      <w:proofErr w:type="spellStart"/>
      <w:r w:rsidR="004B5C2C">
        <w:rPr>
          <w:rFonts w:ascii="Arial" w:hAnsi="Arial" w:cs="Arial"/>
          <w:bCs/>
          <w:i/>
          <w:iCs/>
          <w:color w:val="363435"/>
          <w:spacing w:val="-2"/>
          <w:sz w:val="16"/>
          <w:szCs w:val="16"/>
        </w:rPr>
        <w:t>ari</w:t>
      </w:r>
      <w:proofErr w:type="spellEnd"/>
      <w:r w:rsidR="004B5C2C">
        <w:rPr>
          <w:rFonts w:ascii="Arial" w:hAnsi="Arial" w:cs="Arial"/>
          <w:bCs/>
          <w:i/>
          <w:iCs/>
          <w:color w:val="363435"/>
          <w:spacing w:val="-2"/>
          <w:sz w:val="16"/>
          <w:szCs w:val="16"/>
        </w:rPr>
        <w:t xml:space="preserve">. Riwayat </w:t>
      </w:r>
      <w:proofErr w:type="spellStart"/>
      <w:r w:rsidR="004B5C2C">
        <w:rPr>
          <w:rFonts w:ascii="Arial" w:hAnsi="Arial" w:cs="Arial"/>
          <w:bCs/>
          <w:i/>
          <w:iCs/>
          <w:color w:val="363435"/>
          <w:spacing w:val="-2"/>
          <w:sz w:val="16"/>
          <w:szCs w:val="16"/>
        </w:rPr>
        <w:t>positif</w:t>
      </w:r>
      <w:proofErr w:type="spellEnd"/>
      <w:r w:rsidR="004B5C2C">
        <w:rPr>
          <w:rFonts w:ascii="Arial" w:hAnsi="Arial" w:cs="Arial"/>
          <w:bCs/>
          <w:i/>
          <w:iCs/>
          <w:color w:val="363435"/>
          <w:spacing w:val="-2"/>
          <w:sz w:val="16"/>
          <w:szCs w:val="16"/>
        </w:rPr>
        <w:t xml:space="preserve"> COVID-19, </w:t>
      </w:r>
      <w:proofErr w:type="spellStart"/>
      <w:r w:rsidR="004B5C2C">
        <w:rPr>
          <w:rFonts w:ascii="Arial" w:hAnsi="Arial" w:cs="Arial"/>
          <w:bCs/>
          <w:i/>
          <w:iCs/>
          <w:color w:val="363435"/>
          <w:spacing w:val="-2"/>
          <w:sz w:val="16"/>
          <w:szCs w:val="16"/>
        </w:rPr>
        <w:t>sudah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diberikan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pengobatan</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pulang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negative </w:t>
      </w:r>
      <w:proofErr w:type="spellStart"/>
      <w:r w:rsidR="004B5C2C">
        <w:rPr>
          <w:rFonts w:ascii="Arial" w:hAnsi="Arial" w:cs="Arial"/>
          <w:bCs/>
          <w:i/>
          <w:iCs/>
          <w:color w:val="363435"/>
          <w:spacing w:val="-2"/>
          <w:sz w:val="16"/>
          <w:szCs w:val="16"/>
        </w:rPr>
        <w:t>tes</w:t>
      </w:r>
      <w:proofErr w:type="spellEnd"/>
      <w:r w:rsidR="004B5C2C">
        <w:rPr>
          <w:rFonts w:ascii="Arial" w:hAnsi="Arial" w:cs="Arial"/>
          <w:bCs/>
          <w:i/>
          <w:iCs/>
          <w:color w:val="363435"/>
          <w:spacing w:val="-2"/>
          <w:sz w:val="16"/>
          <w:szCs w:val="16"/>
        </w:rPr>
        <w:t xml:space="preserve"> swab PCR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COVID-19. Setelah </w:t>
      </w:r>
      <w:proofErr w:type="spellStart"/>
      <w:r w:rsidR="004B5C2C">
        <w:rPr>
          <w:rFonts w:ascii="Arial" w:hAnsi="Arial" w:cs="Arial"/>
          <w:bCs/>
          <w:i/>
          <w:iCs/>
          <w:color w:val="363435"/>
          <w:spacing w:val="-2"/>
          <w:sz w:val="16"/>
          <w:szCs w:val="16"/>
        </w:rPr>
        <w:t>pulang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dia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melakukan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beberapa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tes</w:t>
      </w:r>
      <w:proofErr w:type="spellEnd"/>
      <w:r w:rsidR="004B5C2C">
        <w:rPr>
          <w:rFonts w:ascii="Arial" w:hAnsi="Arial" w:cs="Arial"/>
          <w:bCs/>
          <w:i/>
          <w:iCs/>
          <w:color w:val="363435"/>
          <w:spacing w:val="-2"/>
          <w:sz w:val="16"/>
          <w:szCs w:val="16"/>
        </w:rPr>
        <w:t xml:space="preserve"> X-Ray dada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keluhan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batuk</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semakin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parah</w:t>
      </w:r>
      <w:proofErr w:type="spellEnd"/>
      <w:r w:rsidR="004B5C2C">
        <w:rPr>
          <w:rFonts w:ascii="Arial" w:hAnsi="Arial" w:cs="Arial"/>
          <w:bCs/>
          <w:i/>
          <w:iCs/>
          <w:color w:val="363435"/>
          <w:spacing w:val="-2"/>
          <w:sz w:val="16"/>
          <w:szCs w:val="16"/>
        </w:rPr>
        <w:t xml:space="preserve">. Kultur sputum </w:t>
      </w:r>
      <w:proofErr w:type="spellStart"/>
      <w:r w:rsidR="004B5C2C">
        <w:rPr>
          <w:rFonts w:ascii="Arial" w:hAnsi="Arial" w:cs="Arial"/>
          <w:bCs/>
          <w:i/>
          <w:iCs/>
          <w:color w:val="363435"/>
          <w:spacing w:val="-2"/>
          <w:sz w:val="16"/>
          <w:szCs w:val="16"/>
        </w:rPr>
        <w:t>menunjukkan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positif</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Candida glabrata dan negative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BTA. </w:t>
      </w:r>
      <w:proofErr w:type="spellStart"/>
      <w:r w:rsidR="004B5C2C">
        <w:rPr>
          <w:rFonts w:ascii="Arial" w:hAnsi="Arial" w:cs="Arial"/>
          <w:bCs/>
          <w:i/>
          <w:iCs/>
          <w:color w:val="363435"/>
          <w:spacing w:val="-2"/>
          <w:sz w:val="16"/>
          <w:szCs w:val="16"/>
        </w:rPr>
        <w:t>Dia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mendapat</w:t>
      </w:r>
      <w:proofErr w:type="spellEnd"/>
      <w:r w:rsidR="004B5C2C">
        <w:rPr>
          <w:rFonts w:ascii="Arial" w:hAnsi="Arial" w:cs="Arial"/>
          <w:bCs/>
          <w:i/>
          <w:iCs/>
          <w:color w:val="363435"/>
          <w:spacing w:val="-2"/>
          <w:sz w:val="16"/>
          <w:szCs w:val="16"/>
        </w:rPr>
        <w:t xml:space="preserve"> anti-fungal dan </w:t>
      </w:r>
      <w:proofErr w:type="spellStart"/>
      <w:r w:rsidR="004B5C2C">
        <w:rPr>
          <w:rFonts w:ascii="Arial" w:hAnsi="Arial" w:cs="Arial"/>
          <w:bCs/>
          <w:i/>
          <w:iCs/>
          <w:color w:val="363435"/>
          <w:spacing w:val="-2"/>
          <w:sz w:val="16"/>
          <w:szCs w:val="16"/>
        </w:rPr>
        <w:t>kondisinya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menjadi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lebih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baik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gambaran</w:t>
      </w:r>
      <w:proofErr w:type="spellEnd"/>
      <w:r w:rsidR="004B5C2C">
        <w:rPr>
          <w:rFonts w:ascii="Arial" w:hAnsi="Arial" w:cs="Arial"/>
          <w:bCs/>
          <w:i/>
          <w:iCs/>
          <w:color w:val="363435"/>
          <w:spacing w:val="-2"/>
          <w:sz w:val="16"/>
          <w:szCs w:val="16"/>
        </w:rPr>
        <w:t xml:space="preserve"> X-Ray dada yang </w:t>
      </w:r>
      <w:proofErr w:type="spellStart"/>
      <w:r w:rsidR="004B5C2C">
        <w:rPr>
          <w:rFonts w:ascii="Arial" w:hAnsi="Arial" w:cs="Arial"/>
          <w:bCs/>
          <w:i/>
          <w:iCs/>
          <w:color w:val="363435"/>
          <w:spacing w:val="-2"/>
          <w:sz w:val="16"/>
          <w:szCs w:val="16"/>
        </w:rPr>
        <w:t>menunjukkan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inflitrat</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semakin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sedikit</w:t>
      </w:r>
      <w:proofErr w:type="spellEnd"/>
    </w:p>
    <w:p w14:paraId="414D7B4C" w14:textId="584C8EE2" w:rsidR="00EC49FC" w:rsidRDefault="004B5C2C"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proofErr w:type="spellStart"/>
      <w:r>
        <w:rPr>
          <w:rFonts w:ascii="Arial" w:hAnsi="Arial" w:cs="Arial"/>
          <w:b/>
          <w:bCs/>
          <w:i/>
          <w:iCs/>
          <w:color w:val="363435"/>
          <w:sz w:val="16"/>
          <w:szCs w:val="16"/>
        </w:rPr>
        <w:t>Dis</w:t>
      </w:r>
      <w:r w:rsidR="00B27044">
        <w:rPr>
          <w:rFonts w:ascii="Arial" w:hAnsi="Arial" w:cs="Arial"/>
          <w:b/>
          <w:bCs/>
          <w:i/>
          <w:iCs/>
          <w:color w:val="363435"/>
          <w:sz w:val="16"/>
          <w:szCs w:val="16"/>
        </w:rPr>
        <w:t>kusi</w:t>
      </w:r>
      <w:proofErr w:type="spellEnd"/>
      <w:r w:rsidR="00EC49FC">
        <w:rPr>
          <w:rFonts w:ascii="Arial" w:hAnsi="Arial" w:cs="Arial"/>
          <w:b/>
          <w:bCs/>
          <w:i/>
          <w:iCs/>
          <w:color w:val="363435"/>
          <w:sz w:val="16"/>
          <w:szCs w:val="16"/>
        </w:rPr>
        <w:t>:</w:t>
      </w:r>
      <w:r w:rsidR="00EC49FC">
        <w:rPr>
          <w:rFonts w:ascii="Arial" w:hAnsi="Arial" w:cs="Arial"/>
          <w:b/>
          <w:bCs/>
          <w:i/>
          <w:iCs/>
          <w:color w:val="363435"/>
          <w:spacing w:val="-5"/>
          <w:sz w:val="16"/>
          <w:szCs w:val="16"/>
        </w:rPr>
        <w:t xml:space="preserve"> </w:t>
      </w:r>
      <w:r>
        <w:rPr>
          <w:rFonts w:ascii="Arial" w:hAnsi="Arial" w:cs="Arial"/>
          <w:bCs/>
          <w:i/>
          <w:iCs/>
          <w:color w:val="363435"/>
          <w:spacing w:val="-2"/>
          <w:sz w:val="16"/>
          <w:szCs w:val="16"/>
        </w:rPr>
        <w:t xml:space="preserve">COVID-19 </w:t>
      </w:r>
      <w:proofErr w:type="spellStart"/>
      <w:r>
        <w:rPr>
          <w:rFonts w:ascii="Arial" w:hAnsi="Arial" w:cs="Arial"/>
          <w:bCs/>
          <w:i/>
          <w:iCs/>
          <w:color w:val="363435"/>
          <w:spacing w:val="-2"/>
          <w:sz w:val="16"/>
          <w:szCs w:val="16"/>
        </w:rPr>
        <w:t>sendiri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menjadi</w:t>
      </w:r>
      <w:proofErr w:type="spellEnd"/>
      <w:r>
        <w:rPr>
          <w:rFonts w:ascii="Arial" w:hAnsi="Arial" w:cs="Arial"/>
          <w:bCs/>
          <w:i/>
          <w:iCs/>
          <w:color w:val="363435"/>
          <w:spacing w:val="-2"/>
          <w:sz w:val="16"/>
          <w:szCs w:val="16"/>
        </w:rPr>
        <w:t xml:space="preserve"> factor </w:t>
      </w:r>
      <w:proofErr w:type="spellStart"/>
      <w:r>
        <w:rPr>
          <w:rFonts w:ascii="Arial" w:hAnsi="Arial" w:cs="Arial"/>
          <w:bCs/>
          <w:i/>
          <w:iCs/>
          <w:color w:val="363435"/>
          <w:spacing w:val="-2"/>
          <w:sz w:val="16"/>
          <w:szCs w:val="16"/>
        </w:rPr>
        <w:t>risiko</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terjadinya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infeksi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sekunder</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karena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disregulasi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sisem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imun</w:t>
      </w:r>
      <w:proofErr w:type="spellEnd"/>
      <w:r>
        <w:rPr>
          <w:rFonts w:ascii="Arial" w:hAnsi="Arial" w:cs="Arial"/>
          <w:bCs/>
          <w:i/>
          <w:iCs/>
          <w:color w:val="363435"/>
          <w:spacing w:val="-2"/>
          <w:sz w:val="16"/>
          <w:szCs w:val="16"/>
        </w:rPr>
        <w:t xml:space="preserve"> yang </w:t>
      </w:r>
      <w:proofErr w:type="spellStart"/>
      <w:r>
        <w:rPr>
          <w:rFonts w:ascii="Arial" w:hAnsi="Arial" w:cs="Arial"/>
          <w:bCs/>
          <w:i/>
          <w:iCs/>
          <w:color w:val="363435"/>
          <w:spacing w:val="-2"/>
          <w:sz w:val="16"/>
          <w:szCs w:val="16"/>
        </w:rPr>
        <w:t>disebabkannya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Penggunaan</w:t>
      </w:r>
      <w:proofErr w:type="spellEnd"/>
      <w:r>
        <w:rPr>
          <w:rFonts w:ascii="Arial" w:hAnsi="Arial" w:cs="Arial"/>
          <w:bCs/>
          <w:i/>
          <w:iCs/>
          <w:color w:val="363435"/>
          <w:spacing w:val="-2"/>
          <w:sz w:val="16"/>
          <w:szCs w:val="16"/>
        </w:rPr>
        <w:t xml:space="preserve"> antibiotic </w:t>
      </w:r>
      <w:proofErr w:type="spellStart"/>
      <w:r>
        <w:rPr>
          <w:rFonts w:ascii="Arial" w:hAnsi="Arial" w:cs="Arial"/>
          <w:bCs/>
          <w:i/>
          <w:iCs/>
          <w:color w:val="363435"/>
          <w:spacing w:val="-2"/>
          <w:sz w:val="16"/>
          <w:szCs w:val="16"/>
        </w:rPr>
        <w:t>spektrum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luas</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kondisi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sistem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imun</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pasien</w:t>
      </w:r>
      <w:proofErr w:type="spellEnd"/>
      <w:r>
        <w:rPr>
          <w:rFonts w:ascii="Arial" w:hAnsi="Arial" w:cs="Arial"/>
          <w:bCs/>
          <w:i/>
          <w:iCs/>
          <w:color w:val="363435"/>
          <w:spacing w:val="-2"/>
          <w:sz w:val="16"/>
          <w:szCs w:val="16"/>
        </w:rPr>
        <w:t xml:space="preserve">, dan </w:t>
      </w:r>
      <w:proofErr w:type="spellStart"/>
      <w:r>
        <w:rPr>
          <w:rFonts w:ascii="Arial" w:hAnsi="Arial" w:cs="Arial"/>
          <w:bCs/>
          <w:i/>
          <w:iCs/>
          <w:color w:val="363435"/>
          <w:spacing w:val="-2"/>
          <w:sz w:val="16"/>
          <w:szCs w:val="16"/>
        </w:rPr>
        <w:t>penggunaan</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alat</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medis</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adalah</w:t>
      </w:r>
      <w:proofErr w:type="spellEnd"/>
      <w:r>
        <w:rPr>
          <w:rFonts w:ascii="Arial" w:hAnsi="Arial" w:cs="Arial"/>
          <w:bCs/>
          <w:i/>
          <w:iCs/>
          <w:color w:val="363435"/>
          <w:spacing w:val="-2"/>
          <w:sz w:val="16"/>
          <w:szCs w:val="16"/>
        </w:rPr>
        <w:t xml:space="preserve"> factor </w:t>
      </w:r>
      <w:proofErr w:type="spellStart"/>
      <w:r>
        <w:rPr>
          <w:rFonts w:ascii="Arial" w:hAnsi="Arial" w:cs="Arial"/>
          <w:bCs/>
          <w:i/>
          <w:iCs/>
          <w:color w:val="363435"/>
          <w:spacing w:val="-2"/>
          <w:sz w:val="16"/>
          <w:szCs w:val="16"/>
        </w:rPr>
        <w:t>risiko</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terjadinya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infeksi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Candiada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Sementara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itu</w:t>
      </w:r>
      <w:proofErr w:type="spellEnd"/>
      <w:r>
        <w:rPr>
          <w:rFonts w:ascii="Arial" w:hAnsi="Arial" w:cs="Arial"/>
          <w:bCs/>
          <w:i/>
          <w:iCs/>
          <w:color w:val="363435"/>
          <w:spacing w:val="-2"/>
          <w:sz w:val="16"/>
          <w:szCs w:val="16"/>
        </w:rPr>
        <w:t xml:space="preserve">, Candida </w:t>
      </w:r>
      <w:proofErr w:type="spellStart"/>
      <w:r w:rsidR="00B27044">
        <w:rPr>
          <w:rFonts w:ascii="Arial" w:hAnsi="Arial" w:cs="Arial"/>
          <w:bCs/>
          <w:i/>
          <w:iCs/>
          <w:color w:val="363435"/>
          <w:spacing w:val="-2"/>
          <w:sz w:val="16"/>
          <w:szCs w:val="16"/>
        </w:rPr>
        <w:t>galbrata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tergolong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jarang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namun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tetap</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harus</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kita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perhatikan</w:t>
      </w:r>
      <w:proofErr w:type="spellEnd"/>
      <w:r w:rsidR="00EC49FC">
        <w:rPr>
          <w:rFonts w:ascii="Arial" w:hAnsi="Arial" w:cs="Arial"/>
          <w:bCs/>
          <w:i/>
          <w:iCs/>
          <w:color w:val="363435"/>
          <w:spacing w:val="-2"/>
          <w:sz w:val="16"/>
          <w:szCs w:val="16"/>
        </w:rPr>
        <w:t>.</w:t>
      </w:r>
    </w:p>
    <w:p w14:paraId="547FE1BC" w14:textId="225CCFA5" w:rsidR="00EC49FC" w:rsidRDefault="00EC49FC"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r>
        <w:rPr>
          <w:rFonts w:ascii="Arial" w:hAnsi="Arial" w:cs="Arial"/>
          <w:b/>
          <w:bCs/>
          <w:i/>
          <w:iCs/>
          <w:color w:val="363435"/>
          <w:sz w:val="16"/>
          <w:szCs w:val="16"/>
        </w:rPr>
        <w:t xml:space="preserve">Kesimpulan: </w:t>
      </w:r>
      <w:r w:rsidR="00B27044">
        <w:rPr>
          <w:rFonts w:ascii="Arial" w:hAnsi="Arial" w:cs="Arial"/>
          <w:bCs/>
          <w:i/>
          <w:iCs/>
          <w:color w:val="363435"/>
          <w:spacing w:val="-2"/>
          <w:sz w:val="16"/>
          <w:szCs w:val="16"/>
        </w:rPr>
        <w:t xml:space="preserve">Kita </w:t>
      </w:r>
      <w:proofErr w:type="spellStart"/>
      <w:r w:rsidR="00B27044">
        <w:rPr>
          <w:rFonts w:ascii="Arial" w:hAnsi="Arial" w:cs="Arial"/>
          <w:bCs/>
          <w:i/>
          <w:iCs/>
          <w:color w:val="363435"/>
          <w:spacing w:val="-2"/>
          <w:sz w:val="16"/>
          <w:szCs w:val="16"/>
        </w:rPr>
        <w:t>semia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tahu</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bahwa</w:t>
      </w:r>
      <w:proofErr w:type="spellEnd"/>
      <w:r w:rsidR="00B27044">
        <w:rPr>
          <w:rFonts w:ascii="Arial" w:hAnsi="Arial" w:cs="Arial"/>
          <w:bCs/>
          <w:i/>
          <w:iCs/>
          <w:color w:val="363435"/>
          <w:spacing w:val="-2"/>
          <w:sz w:val="16"/>
          <w:szCs w:val="16"/>
        </w:rPr>
        <w:t xml:space="preserve"> COVID-19 </w:t>
      </w:r>
      <w:proofErr w:type="spellStart"/>
      <w:r w:rsidR="00B27044">
        <w:rPr>
          <w:rFonts w:ascii="Arial" w:hAnsi="Arial" w:cs="Arial"/>
          <w:bCs/>
          <w:i/>
          <w:iCs/>
          <w:color w:val="363435"/>
          <w:spacing w:val="-2"/>
          <w:sz w:val="16"/>
          <w:szCs w:val="16"/>
        </w:rPr>
        <w:t>mempengaruhi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berbagai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macam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aspek</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kehidupan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meskipun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telah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ditatalaksana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Beberapa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pasien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bisa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mengeluhkan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berbagai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macam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gejala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setelah</w:t>
      </w:r>
      <w:proofErr w:type="spellEnd"/>
      <w:r w:rsidR="00B27044">
        <w:rPr>
          <w:rFonts w:ascii="Arial" w:hAnsi="Arial" w:cs="Arial"/>
          <w:bCs/>
          <w:i/>
          <w:iCs/>
          <w:color w:val="363435"/>
          <w:spacing w:val="-2"/>
          <w:sz w:val="16"/>
          <w:szCs w:val="16"/>
        </w:rPr>
        <w:t xml:space="preserve"> </w:t>
      </w:r>
      <w:proofErr w:type="spellStart"/>
      <w:proofErr w:type="gramStart"/>
      <w:r w:rsidR="00B27044">
        <w:rPr>
          <w:rFonts w:ascii="Arial" w:hAnsi="Arial" w:cs="Arial"/>
          <w:bCs/>
          <w:i/>
          <w:iCs/>
          <w:color w:val="363435"/>
          <w:spacing w:val="-2"/>
          <w:sz w:val="16"/>
          <w:szCs w:val="16"/>
        </w:rPr>
        <w:t>infeksinya.Infeksi</w:t>
      </w:r>
      <w:proofErr w:type="spellEnd"/>
      <w:proofErr w:type="gram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jamur</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terutama</w:t>
      </w:r>
      <w:proofErr w:type="spellEnd"/>
      <w:r w:rsidR="00B27044">
        <w:rPr>
          <w:rFonts w:ascii="Arial" w:hAnsi="Arial" w:cs="Arial"/>
          <w:bCs/>
          <w:i/>
          <w:iCs/>
          <w:color w:val="363435"/>
          <w:spacing w:val="-2"/>
          <w:sz w:val="16"/>
          <w:szCs w:val="16"/>
        </w:rPr>
        <w:t xml:space="preserve"> Candida </w:t>
      </w:r>
      <w:proofErr w:type="spellStart"/>
      <w:r w:rsidR="00B27044">
        <w:rPr>
          <w:rFonts w:ascii="Arial" w:hAnsi="Arial" w:cs="Arial"/>
          <w:bCs/>
          <w:i/>
          <w:iCs/>
          <w:color w:val="363435"/>
          <w:spacing w:val="-2"/>
          <w:sz w:val="16"/>
          <w:szCs w:val="16"/>
        </w:rPr>
        <w:t>susah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untuk</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didiagnosis</w:t>
      </w:r>
      <w:proofErr w:type="spellEnd"/>
      <w:r w:rsidR="00B27044">
        <w:rPr>
          <w:rFonts w:ascii="Arial" w:hAnsi="Arial" w:cs="Arial"/>
          <w:bCs/>
          <w:i/>
          <w:iCs/>
          <w:color w:val="363435"/>
          <w:spacing w:val="-2"/>
          <w:sz w:val="16"/>
          <w:szCs w:val="16"/>
        </w:rPr>
        <w:t xml:space="preserve"> dan </w:t>
      </w:r>
      <w:proofErr w:type="spellStart"/>
      <w:r w:rsidR="00B27044">
        <w:rPr>
          <w:rFonts w:ascii="Arial" w:hAnsi="Arial" w:cs="Arial"/>
          <w:bCs/>
          <w:i/>
          <w:iCs/>
          <w:color w:val="363435"/>
          <w:spacing w:val="-2"/>
          <w:sz w:val="16"/>
          <w:szCs w:val="16"/>
        </w:rPr>
        <w:t>memiliki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mortalitas</w:t>
      </w:r>
      <w:proofErr w:type="spellEnd"/>
      <w:r w:rsidR="00B27044">
        <w:rPr>
          <w:rFonts w:ascii="Arial" w:hAnsi="Arial" w:cs="Arial"/>
          <w:bCs/>
          <w:i/>
          <w:iCs/>
          <w:color w:val="363435"/>
          <w:spacing w:val="-2"/>
          <w:sz w:val="16"/>
          <w:szCs w:val="16"/>
        </w:rPr>
        <w:t xml:space="preserve"> yang </w:t>
      </w:r>
      <w:proofErr w:type="spellStart"/>
      <w:r w:rsidR="00B27044">
        <w:rPr>
          <w:rFonts w:ascii="Arial" w:hAnsi="Arial" w:cs="Arial"/>
          <w:bCs/>
          <w:i/>
          <w:iCs/>
          <w:color w:val="363435"/>
          <w:spacing w:val="-2"/>
          <w:sz w:val="16"/>
          <w:szCs w:val="16"/>
        </w:rPr>
        <w:t>tinggi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Meskipun</w:t>
      </w:r>
      <w:proofErr w:type="spellEnd"/>
      <w:r w:rsidR="00B27044">
        <w:rPr>
          <w:rFonts w:ascii="Arial" w:hAnsi="Arial" w:cs="Arial"/>
          <w:bCs/>
          <w:i/>
          <w:iCs/>
          <w:color w:val="363435"/>
          <w:spacing w:val="-2"/>
          <w:sz w:val="16"/>
          <w:szCs w:val="16"/>
        </w:rPr>
        <w:t xml:space="preserve"> Candida Glabrata </w:t>
      </w:r>
      <w:proofErr w:type="spellStart"/>
      <w:r w:rsidR="00B27044">
        <w:rPr>
          <w:rFonts w:ascii="Arial" w:hAnsi="Arial" w:cs="Arial"/>
          <w:bCs/>
          <w:i/>
          <w:iCs/>
          <w:color w:val="363435"/>
          <w:spacing w:val="-2"/>
          <w:sz w:val="16"/>
          <w:szCs w:val="16"/>
        </w:rPr>
        <w:t>lebih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jarang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daripada</w:t>
      </w:r>
      <w:proofErr w:type="spellEnd"/>
      <w:r w:rsidR="00B27044">
        <w:rPr>
          <w:rFonts w:ascii="Arial" w:hAnsi="Arial" w:cs="Arial"/>
          <w:bCs/>
          <w:i/>
          <w:iCs/>
          <w:color w:val="363435"/>
          <w:spacing w:val="-2"/>
          <w:sz w:val="16"/>
          <w:szCs w:val="16"/>
        </w:rPr>
        <w:t xml:space="preserve"> </w:t>
      </w:r>
      <w:proofErr w:type="spellStart"/>
      <w:proofErr w:type="gramStart"/>
      <w:r w:rsidR="00B27044">
        <w:rPr>
          <w:rFonts w:ascii="Arial" w:hAnsi="Arial" w:cs="Arial"/>
          <w:bCs/>
          <w:i/>
          <w:iCs/>
          <w:color w:val="363435"/>
          <w:spacing w:val="-2"/>
          <w:sz w:val="16"/>
          <w:szCs w:val="16"/>
        </w:rPr>
        <w:t>C.Albicans</w:t>
      </w:r>
      <w:proofErr w:type="spellEnd"/>
      <w:proofErr w:type="gram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namun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memiliki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tantangan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dalam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menatalaksana</w:t>
      </w:r>
      <w:proofErr w:type="spellEnd"/>
      <w:r w:rsidR="00B27044">
        <w:rPr>
          <w:rFonts w:ascii="Arial" w:hAnsi="Arial" w:cs="Arial"/>
          <w:bCs/>
          <w:i/>
          <w:iCs/>
          <w:color w:val="363435"/>
          <w:spacing w:val="-2"/>
          <w:sz w:val="16"/>
          <w:szCs w:val="16"/>
        </w:rPr>
        <w:t xml:space="preserve"> dan </w:t>
      </w:r>
      <w:proofErr w:type="spellStart"/>
      <w:r w:rsidR="00B27044">
        <w:rPr>
          <w:rFonts w:ascii="Arial" w:hAnsi="Arial" w:cs="Arial"/>
          <w:bCs/>
          <w:i/>
          <w:iCs/>
          <w:color w:val="363435"/>
          <w:spacing w:val="-2"/>
          <w:sz w:val="16"/>
          <w:szCs w:val="16"/>
        </w:rPr>
        <w:t>mendiagnosisnya</w:t>
      </w:r>
      <w:proofErr w:type="spellEnd"/>
      <w:r>
        <w:rPr>
          <w:rFonts w:ascii="Arial" w:hAnsi="Arial" w:cs="Arial"/>
          <w:bCs/>
          <w:i/>
          <w:iCs/>
          <w:color w:val="363435"/>
          <w:spacing w:val="-2"/>
          <w:sz w:val="16"/>
          <w:szCs w:val="16"/>
        </w:rPr>
        <w:t xml:space="preserve">. </w:t>
      </w:r>
    </w:p>
    <w:p w14:paraId="4903BBF1" w14:textId="6767920E" w:rsidR="00EC49FC" w:rsidRDefault="00EC49FC" w:rsidP="00EC49FC">
      <w:pPr>
        <w:widowControl w:val="0"/>
        <w:autoSpaceDE w:val="0"/>
        <w:autoSpaceDN w:val="0"/>
        <w:adjustRightInd w:val="0"/>
        <w:spacing w:before="7" w:after="0" w:line="240" w:lineRule="auto"/>
        <w:ind w:right="32"/>
        <w:jc w:val="both"/>
        <w:rPr>
          <w:rFonts w:ascii="Arial" w:hAnsi="Arial" w:cs="Arial"/>
          <w:color w:val="000000"/>
          <w:sz w:val="16"/>
          <w:szCs w:val="16"/>
        </w:rPr>
      </w:pPr>
      <w:r>
        <w:rPr>
          <w:rFonts w:ascii="Arial" w:hAnsi="Arial" w:cs="Arial"/>
          <w:b/>
          <w:bCs/>
          <w:i/>
          <w:iCs/>
          <w:color w:val="363435"/>
          <w:sz w:val="16"/>
          <w:szCs w:val="16"/>
        </w:rPr>
        <w:t xml:space="preserve">Kata </w:t>
      </w:r>
      <w:proofErr w:type="spellStart"/>
      <w:r>
        <w:rPr>
          <w:rFonts w:ascii="Arial" w:hAnsi="Arial" w:cs="Arial"/>
          <w:b/>
          <w:bCs/>
          <w:i/>
          <w:iCs/>
          <w:color w:val="363435"/>
          <w:sz w:val="16"/>
          <w:szCs w:val="16"/>
        </w:rPr>
        <w:t>kunci</w:t>
      </w:r>
      <w:proofErr w:type="spellEnd"/>
      <w:r>
        <w:rPr>
          <w:rFonts w:ascii="Arial" w:hAnsi="Arial" w:cs="Arial"/>
          <w:b/>
          <w:bCs/>
          <w:i/>
          <w:iCs/>
          <w:color w:val="363435"/>
          <w:sz w:val="16"/>
          <w:szCs w:val="16"/>
        </w:rPr>
        <w:t xml:space="preserve">: </w:t>
      </w:r>
      <w:proofErr w:type="spellStart"/>
      <w:proofErr w:type="gramStart"/>
      <w:r w:rsidR="00B27044">
        <w:rPr>
          <w:rFonts w:ascii="Arial" w:hAnsi="Arial" w:cs="Arial"/>
          <w:i/>
          <w:iCs/>
          <w:color w:val="363435"/>
          <w:sz w:val="16"/>
          <w:szCs w:val="16"/>
        </w:rPr>
        <w:t>Candida;Glabrata</w:t>
      </w:r>
      <w:proofErr w:type="gramEnd"/>
      <w:r w:rsidR="00B27044">
        <w:rPr>
          <w:rFonts w:ascii="Arial" w:hAnsi="Arial" w:cs="Arial"/>
          <w:i/>
          <w:iCs/>
          <w:color w:val="363435"/>
          <w:sz w:val="16"/>
          <w:szCs w:val="16"/>
        </w:rPr>
        <w:t>;Pneumonia;Post</w:t>
      </w:r>
      <w:proofErr w:type="spellEnd"/>
      <w:r w:rsidR="00B27044">
        <w:rPr>
          <w:rFonts w:ascii="Arial" w:hAnsi="Arial" w:cs="Arial"/>
          <w:i/>
          <w:iCs/>
          <w:color w:val="363435"/>
          <w:sz w:val="16"/>
          <w:szCs w:val="16"/>
        </w:rPr>
        <w:t xml:space="preserve"> COVID-19</w:t>
      </w:r>
    </w:p>
    <w:p w14:paraId="2F4DF3CE"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C8EE4D9"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0EE4FD1" w14:textId="77777777" w:rsidR="00EC49FC" w:rsidRDefault="00EC49FC" w:rsidP="00EC49FC">
      <w:pPr>
        <w:widowControl w:val="0"/>
        <w:autoSpaceDE w:val="0"/>
        <w:autoSpaceDN w:val="0"/>
        <w:adjustRightInd w:val="0"/>
        <w:spacing w:before="5" w:after="0" w:line="280" w:lineRule="exact"/>
        <w:ind w:right="32"/>
        <w:rPr>
          <w:rFonts w:ascii="Arial" w:hAnsi="Arial" w:cs="Arial"/>
          <w:color w:val="000000"/>
          <w:sz w:val="28"/>
          <w:szCs w:val="28"/>
        </w:rPr>
      </w:pPr>
    </w:p>
    <w:p w14:paraId="736D64E4" w14:textId="77777777" w:rsidR="00425C18" w:rsidRDefault="00425C18" w:rsidP="00425C18">
      <w:pPr>
        <w:jc w:val="center"/>
        <w:rPr>
          <w:rFonts w:ascii="Arial" w:hAnsi="Arial" w:cs="Arial"/>
          <w:b/>
          <w:bCs/>
          <w:i/>
          <w:iCs/>
          <w:sz w:val="30"/>
          <w:szCs w:val="30"/>
        </w:rPr>
      </w:pPr>
      <w:r w:rsidRPr="00425C18">
        <w:rPr>
          <w:rFonts w:ascii="Arial" w:hAnsi="Arial" w:cs="Arial"/>
          <w:b/>
          <w:bCs/>
          <w:i/>
          <w:iCs/>
          <w:sz w:val="30"/>
          <w:szCs w:val="30"/>
        </w:rPr>
        <w:t xml:space="preserve">CANDIDA GLABRATA PNEUMONIA IN POST COVID-19 PATIENT: </w:t>
      </w:r>
    </w:p>
    <w:p w14:paraId="27640B48" w14:textId="5F20C69F" w:rsidR="00425C18" w:rsidRDefault="00425C18" w:rsidP="00425C18">
      <w:pPr>
        <w:jc w:val="center"/>
        <w:rPr>
          <w:rFonts w:ascii="Arial" w:hAnsi="Arial" w:cs="Arial"/>
          <w:b/>
          <w:bCs/>
          <w:i/>
          <w:iCs/>
          <w:sz w:val="30"/>
          <w:szCs w:val="30"/>
        </w:rPr>
      </w:pPr>
      <w:r w:rsidRPr="00425C18">
        <w:rPr>
          <w:rFonts w:ascii="Arial" w:hAnsi="Arial" w:cs="Arial"/>
          <w:b/>
          <w:bCs/>
          <w:i/>
          <w:iCs/>
          <w:sz w:val="30"/>
          <w:szCs w:val="30"/>
        </w:rPr>
        <w:t>A RARE CASE REPORT</w:t>
      </w:r>
    </w:p>
    <w:p w14:paraId="0770AC04" w14:textId="404200D8" w:rsidR="00425C18" w:rsidRPr="00425C18" w:rsidRDefault="00425C18" w:rsidP="00425C18">
      <w:pPr>
        <w:widowControl w:val="0"/>
        <w:autoSpaceDE w:val="0"/>
        <w:autoSpaceDN w:val="0"/>
        <w:adjustRightInd w:val="0"/>
        <w:spacing w:after="0" w:line="240" w:lineRule="auto"/>
        <w:ind w:right="32"/>
        <w:jc w:val="center"/>
        <w:rPr>
          <w:rFonts w:ascii="Arial" w:hAnsi="Arial" w:cs="Arial"/>
          <w:color w:val="000000"/>
          <w:sz w:val="11"/>
          <w:szCs w:val="11"/>
        </w:rPr>
      </w:pPr>
      <w:r>
        <w:rPr>
          <w:rFonts w:ascii="Arial" w:hAnsi="Arial" w:cs="Arial"/>
          <w:b/>
          <w:bCs/>
          <w:i/>
          <w:iCs/>
          <w:color w:val="363435"/>
          <w:sz w:val="20"/>
          <w:szCs w:val="20"/>
        </w:rPr>
        <w:t xml:space="preserve">Jahja </w:t>
      </w:r>
      <w:proofErr w:type="spellStart"/>
      <w:r>
        <w:rPr>
          <w:rFonts w:ascii="Arial" w:hAnsi="Arial" w:cs="Arial"/>
          <w:b/>
          <w:bCs/>
          <w:i/>
          <w:iCs/>
          <w:color w:val="363435"/>
          <w:sz w:val="20"/>
          <w:szCs w:val="20"/>
        </w:rPr>
        <w:t>Teguh</w:t>
      </w:r>
      <w:proofErr w:type="spellEnd"/>
      <w:r>
        <w:rPr>
          <w:rFonts w:ascii="Arial" w:hAnsi="Arial" w:cs="Arial"/>
          <w:b/>
          <w:bCs/>
          <w:i/>
          <w:iCs/>
          <w:color w:val="363435"/>
          <w:sz w:val="20"/>
          <w:szCs w:val="20"/>
        </w:rPr>
        <w:t xml:space="preserve"> </w:t>
      </w:r>
      <w:proofErr w:type="spellStart"/>
      <w:r>
        <w:rPr>
          <w:rFonts w:ascii="Arial" w:hAnsi="Arial" w:cs="Arial"/>
          <w:b/>
          <w:bCs/>
          <w:i/>
          <w:iCs/>
          <w:color w:val="363435"/>
          <w:sz w:val="20"/>
          <w:szCs w:val="20"/>
        </w:rPr>
        <w:t>Widjaja</w:t>
      </w:r>
      <w:proofErr w:type="spellEnd"/>
      <w:r>
        <w:rPr>
          <w:rFonts w:ascii="Arial" w:hAnsi="Arial" w:cs="Arial"/>
          <w:b/>
          <w:bCs/>
          <w:i/>
          <w:iCs/>
          <w:color w:val="363435"/>
          <w:w w:val="106"/>
          <w:position w:val="7"/>
          <w:sz w:val="11"/>
          <w:szCs w:val="11"/>
        </w:rPr>
        <w:t xml:space="preserve">1 </w:t>
      </w:r>
      <w:r>
        <w:rPr>
          <w:rFonts w:ascii="Arial" w:hAnsi="Arial" w:cs="Arial"/>
          <w:b/>
          <w:bCs/>
          <w:i/>
          <w:color w:val="363435"/>
          <w:sz w:val="20"/>
          <w:szCs w:val="30"/>
        </w:rPr>
        <w:t>Evelyn Nathania</w:t>
      </w:r>
      <w:r>
        <w:rPr>
          <w:rFonts w:ascii="Arial" w:hAnsi="Arial" w:cs="Arial"/>
          <w:b/>
          <w:bCs/>
          <w:i/>
          <w:iCs/>
          <w:color w:val="363435"/>
          <w:w w:val="106"/>
          <w:position w:val="7"/>
          <w:sz w:val="11"/>
          <w:szCs w:val="11"/>
        </w:rPr>
        <w:t>2</w:t>
      </w:r>
      <w:r>
        <w:rPr>
          <w:rFonts w:ascii="Arial" w:hAnsi="Arial" w:cs="Arial"/>
          <w:b/>
          <w:bCs/>
          <w:i/>
          <w:iCs/>
          <w:color w:val="363435"/>
          <w:w w:val="106"/>
          <w:position w:val="7"/>
          <w:sz w:val="9"/>
          <w:szCs w:val="11"/>
        </w:rPr>
        <w:t xml:space="preserve"> </w:t>
      </w:r>
    </w:p>
    <w:p w14:paraId="792757B4"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55C990C"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C68654E" w14:textId="55BA5FFD" w:rsidR="00EC49FC" w:rsidRDefault="00EC49FC" w:rsidP="00EC49FC">
      <w:pPr>
        <w:widowControl w:val="0"/>
        <w:autoSpaceDE w:val="0"/>
        <w:autoSpaceDN w:val="0"/>
        <w:adjustRightInd w:val="0"/>
        <w:spacing w:after="0" w:line="240" w:lineRule="auto"/>
        <w:ind w:right="32"/>
        <w:jc w:val="both"/>
        <w:rPr>
          <w:rFonts w:ascii="Arial" w:hAnsi="Arial" w:cs="Arial"/>
          <w:color w:val="000000"/>
          <w:sz w:val="20"/>
          <w:szCs w:val="20"/>
        </w:rPr>
      </w:pPr>
      <w:r>
        <w:rPr>
          <w:rFonts w:ascii="Arial" w:hAnsi="Arial" w:cs="Arial"/>
          <w:b/>
          <w:bCs/>
          <w:i/>
          <w:iCs/>
          <w:color w:val="363435"/>
          <w:sz w:val="20"/>
          <w:szCs w:val="20"/>
        </w:rPr>
        <w:t xml:space="preserve">Abstract </w:t>
      </w:r>
    </w:p>
    <w:p w14:paraId="4C035C98" w14:textId="7B691486" w:rsidR="00EC49FC" w:rsidRDefault="00EC49FC" w:rsidP="00EC49FC">
      <w:pPr>
        <w:widowControl w:val="0"/>
        <w:autoSpaceDE w:val="0"/>
        <w:autoSpaceDN w:val="0"/>
        <w:adjustRightInd w:val="0"/>
        <w:spacing w:before="7" w:after="0" w:line="240" w:lineRule="auto"/>
        <w:ind w:right="32"/>
        <w:jc w:val="both"/>
        <w:rPr>
          <w:rFonts w:ascii="Arial" w:hAnsi="Arial" w:cs="Arial"/>
          <w:i/>
          <w:iCs/>
          <w:color w:val="363435"/>
          <w:sz w:val="16"/>
          <w:szCs w:val="16"/>
        </w:rPr>
      </w:pPr>
      <w:r>
        <w:rPr>
          <w:rFonts w:ascii="Arial" w:hAnsi="Arial" w:cs="Arial"/>
          <w:b/>
          <w:bCs/>
          <w:i/>
          <w:iCs/>
          <w:color w:val="363435"/>
          <w:sz w:val="16"/>
          <w:szCs w:val="16"/>
        </w:rPr>
        <w:t>Background:</w:t>
      </w:r>
      <w:r>
        <w:rPr>
          <w:rFonts w:ascii="Arial" w:hAnsi="Arial" w:cs="Arial"/>
          <w:b/>
          <w:bCs/>
          <w:i/>
          <w:iCs/>
          <w:color w:val="363435"/>
          <w:spacing w:val="3"/>
          <w:sz w:val="16"/>
          <w:szCs w:val="16"/>
        </w:rPr>
        <w:t xml:space="preserve"> </w:t>
      </w:r>
      <w:r w:rsidR="00DE34DA" w:rsidRPr="00DE34DA">
        <w:rPr>
          <w:rFonts w:ascii="Arial" w:hAnsi="Arial" w:cs="Arial"/>
          <w:i/>
          <w:iCs/>
          <w:color w:val="000000"/>
          <w:sz w:val="16"/>
          <w:szCs w:val="16"/>
          <w:shd w:val="clear" w:color="auto" w:fill="FFFFFF"/>
        </w:rPr>
        <w:t>One of the issues in post COVID-19 is secondary infection and fungal infection is one of the secondary infections we should recognise early and properly</w:t>
      </w:r>
      <w:r w:rsidR="00DE34DA" w:rsidRPr="00DE34DA">
        <w:rPr>
          <w:rFonts w:ascii="Arial" w:hAnsi="Arial" w:cs="Arial"/>
          <w:b/>
          <w:bCs/>
          <w:i/>
          <w:iCs/>
          <w:sz w:val="16"/>
          <w:szCs w:val="16"/>
          <w:shd w:val="clear" w:color="auto" w:fill="FFFFFF"/>
        </w:rPr>
        <w:t xml:space="preserve">. </w:t>
      </w:r>
      <w:r w:rsidR="00DE34DA" w:rsidRPr="00DE34DA">
        <w:rPr>
          <w:rFonts w:ascii="Arial" w:hAnsi="Arial" w:cs="Arial"/>
          <w:i/>
          <w:iCs/>
          <w:sz w:val="16"/>
          <w:szCs w:val="16"/>
          <w:shd w:val="clear" w:color="auto" w:fill="FFFFFF"/>
        </w:rPr>
        <w:t>It is often underdiagnosed and undertreatment. Candida glabrata as one of the pathogens in fungal infection is rare and can acts as infectious agent with individuals in reduced immunity</w:t>
      </w:r>
      <w:r w:rsidR="00DE34DA">
        <w:rPr>
          <w:rFonts w:ascii="Arial" w:hAnsi="Arial" w:cs="Arial"/>
          <w:sz w:val="20"/>
          <w:szCs w:val="20"/>
          <w:shd w:val="clear" w:color="auto" w:fill="FFFFFF"/>
        </w:rPr>
        <w:t xml:space="preserve"> </w:t>
      </w:r>
    </w:p>
    <w:p w14:paraId="3804056A" w14:textId="4A6C4407" w:rsidR="00EC49FC" w:rsidRDefault="00DE34DA" w:rsidP="00EC49FC">
      <w:pPr>
        <w:widowControl w:val="0"/>
        <w:autoSpaceDE w:val="0"/>
        <w:autoSpaceDN w:val="0"/>
        <w:adjustRightInd w:val="0"/>
        <w:spacing w:after="0" w:line="240" w:lineRule="auto"/>
        <w:ind w:right="32"/>
        <w:jc w:val="both"/>
        <w:rPr>
          <w:rFonts w:ascii="Arial" w:hAnsi="Arial" w:cs="Arial"/>
          <w:color w:val="000000"/>
          <w:sz w:val="16"/>
          <w:szCs w:val="16"/>
        </w:rPr>
      </w:pPr>
      <w:r>
        <w:rPr>
          <w:rFonts w:ascii="Arial" w:hAnsi="Arial" w:cs="Arial"/>
          <w:b/>
          <w:bCs/>
          <w:i/>
          <w:iCs/>
          <w:color w:val="363435"/>
          <w:sz w:val="16"/>
          <w:szCs w:val="16"/>
        </w:rPr>
        <w:t>Ca</w:t>
      </w:r>
      <w:r w:rsidR="00EC49FC">
        <w:rPr>
          <w:rFonts w:ascii="Arial" w:hAnsi="Arial" w:cs="Arial"/>
          <w:b/>
          <w:bCs/>
          <w:i/>
          <w:iCs/>
          <w:color w:val="363435"/>
          <w:sz w:val="16"/>
          <w:szCs w:val="16"/>
        </w:rPr>
        <w:t>s</w:t>
      </w:r>
      <w:r>
        <w:rPr>
          <w:rFonts w:ascii="Arial" w:hAnsi="Arial" w:cs="Arial"/>
          <w:b/>
          <w:bCs/>
          <w:i/>
          <w:iCs/>
          <w:color w:val="363435"/>
          <w:sz w:val="16"/>
          <w:szCs w:val="16"/>
        </w:rPr>
        <w:t>e</w:t>
      </w:r>
      <w:r w:rsidR="00EC49FC">
        <w:rPr>
          <w:rFonts w:ascii="Arial" w:hAnsi="Arial" w:cs="Arial"/>
          <w:b/>
          <w:bCs/>
          <w:i/>
          <w:iCs/>
          <w:color w:val="363435"/>
          <w:sz w:val="16"/>
          <w:szCs w:val="16"/>
        </w:rPr>
        <w:t xml:space="preserve">: </w:t>
      </w:r>
      <w:r w:rsidRPr="00DE34DA">
        <w:rPr>
          <w:rFonts w:ascii="Arial" w:hAnsi="Arial" w:cs="Arial"/>
          <w:i/>
          <w:iCs/>
          <w:sz w:val="16"/>
          <w:szCs w:val="16"/>
          <w:shd w:val="clear" w:color="auto" w:fill="FFFFFF"/>
        </w:rPr>
        <w:t>A 69-year-old man came to hospital with major complaints of cough and shortness of breath for five days. He was being positive for COVID-19, received treatments and being discharged after negative in PCR swab test for COVID-19. After being discharged, he did several chest X-ray examinations with progressively worsening cough. His sputum culture was positive for Candida glabrata and negative for BTA. He received anti-fungal treatment and his condition was getting better and chest X-ray showed less infiltrates.</w:t>
      </w:r>
    </w:p>
    <w:p w14:paraId="6E114E24" w14:textId="77777777" w:rsidR="00DE34DA" w:rsidRDefault="00DE34DA" w:rsidP="00EC49FC">
      <w:pPr>
        <w:widowControl w:val="0"/>
        <w:autoSpaceDE w:val="0"/>
        <w:autoSpaceDN w:val="0"/>
        <w:adjustRightInd w:val="0"/>
        <w:spacing w:after="0" w:line="240" w:lineRule="auto"/>
        <w:ind w:right="32"/>
        <w:jc w:val="both"/>
        <w:rPr>
          <w:rFonts w:ascii="Arial" w:hAnsi="Arial" w:cs="Arial"/>
          <w:sz w:val="20"/>
          <w:szCs w:val="20"/>
        </w:rPr>
      </w:pPr>
      <w:r>
        <w:rPr>
          <w:rFonts w:ascii="Arial" w:hAnsi="Arial" w:cs="Arial"/>
          <w:b/>
          <w:bCs/>
          <w:i/>
          <w:iCs/>
          <w:color w:val="363435"/>
          <w:sz w:val="16"/>
          <w:szCs w:val="16"/>
        </w:rPr>
        <w:t>Discussion</w:t>
      </w:r>
      <w:r w:rsidR="00EC49FC">
        <w:rPr>
          <w:rFonts w:ascii="Arial" w:hAnsi="Arial" w:cs="Arial"/>
          <w:b/>
          <w:bCs/>
          <w:i/>
          <w:iCs/>
          <w:color w:val="363435"/>
          <w:sz w:val="16"/>
          <w:szCs w:val="16"/>
        </w:rPr>
        <w:t>:</w:t>
      </w:r>
      <w:r w:rsidR="00EC49FC">
        <w:rPr>
          <w:rFonts w:ascii="Arial" w:hAnsi="Arial" w:cs="Arial"/>
          <w:b/>
          <w:bCs/>
          <w:i/>
          <w:iCs/>
          <w:color w:val="363435"/>
          <w:spacing w:val="1"/>
          <w:sz w:val="16"/>
          <w:szCs w:val="16"/>
        </w:rPr>
        <w:t xml:space="preserve"> </w:t>
      </w:r>
      <w:r w:rsidRPr="00DE34DA">
        <w:rPr>
          <w:rFonts w:ascii="Arial" w:hAnsi="Arial" w:cs="Arial"/>
          <w:i/>
          <w:iCs/>
          <w:sz w:val="16"/>
          <w:szCs w:val="16"/>
          <w:shd w:val="clear" w:color="auto" w:fill="FFFFFF"/>
        </w:rPr>
        <w:t>COVID-19 itself carries a risk for secondary infection because its dysregulation in immune system.</w:t>
      </w:r>
      <w:r w:rsidRPr="00DE34DA">
        <w:rPr>
          <w:rFonts w:ascii="Arial" w:hAnsi="Arial" w:cs="Arial"/>
          <w:b/>
          <w:bCs/>
          <w:i/>
          <w:iCs/>
          <w:sz w:val="16"/>
          <w:szCs w:val="16"/>
          <w:shd w:val="clear" w:color="auto" w:fill="FFFFFF"/>
        </w:rPr>
        <w:t xml:space="preserve"> </w:t>
      </w:r>
      <w:r w:rsidRPr="00DE34DA">
        <w:rPr>
          <w:rFonts w:ascii="Arial" w:hAnsi="Arial" w:cs="Arial"/>
          <w:i/>
          <w:iCs/>
          <w:sz w:val="16"/>
          <w:szCs w:val="16"/>
        </w:rPr>
        <w:t>The use of broad-spectrum antibiotics, immune-suppression of the host, and use of medical devices are major risk factors for Candida infections. Meanwhile C. Albicans is still the most common cause of fungal pneumonia by Candida, we should consider C. glabrata as one of its pathogens</w:t>
      </w:r>
    </w:p>
    <w:p w14:paraId="67C9AFCD" w14:textId="71E7AA4D" w:rsidR="00EC49FC" w:rsidRDefault="00EC49FC" w:rsidP="00EC49FC">
      <w:pPr>
        <w:widowControl w:val="0"/>
        <w:autoSpaceDE w:val="0"/>
        <w:autoSpaceDN w:val="0"/>
        <w:adjustRightInd w:val="0"/>
        <w:spacing w:after="0" w:line="240" w:lineRule="auto"/>
        <w:ind w:right="32"/>
        <w:jc w:val="both"/>
        <w:rPr>
          <w:rFonts w:ascii="Arial" w:hAnsi="Arial" w:cs="Arial"/>
          <w:b/>
          <w:bCs/>
          <w:i/>
          <w:iCs/>
          <w:color w:val="363435"/>
          <w:spacing w:val="1"/>
          <w:sz w:val="16"/>
          <w:szCs w:val="16"/>
        </w:rPr>
      </w:pPr>
      <w:r>
        <w:rPr>
          <w:rFonts w:ascii="Arial" w:hAnsi="Arial" w:cs="Arial"/>
          <w:b/>
          <w:bCs/>
          <w:i/>
          <w:iCs/>
          <w:color w:val="363435"/>
          <w:sz w:val="16"/>
          <w:szCs w:val="16"/>
        </w:rPr>
        <w:t xml:space="preserve">Conclusion: </w:t>
      </w:r>
      <w:r w:rsidR="00DE34DA" w:rsidRPr="00DE34DA">
        <w:rPr>
          <w:rFonts w:ascii="Arial" w:hAnsi="Arial" w:cs="Arial"/>
          <w:i/>
          <w:iCs/>
          <w:sz w:val="16"/>
          <w:szCs w:val="16"/>
        </w:rPr>
        <w:t>We all know that COVID-19 affects many aspects in our life, even after we treat the main problem, some patients can occur symptoms after. Fungal infection especially invasive candidiasis is hard to diagnose and have high mortality. Although C. glabrata is rarer than C. albicans, it has its own problem and hard to treat too.</w:t>
      </w:r>
    </w:p>
    <w:p w14:paraId="3F6A4036" w14:textId="0479C125" w:rsidR="00063037" w:rsidRDefault="00EC49FC" w:rsidP="00EC49FC">
      <w:pPr>
        <w:widowControl w:val="0"/>
        <w:autoSpaceDE w:val="0"/>
        <w:autoSpaceDN w:val="0"/>
        <w:adjustRightInd w:val="0"/>
        <w:spacing w:before="1" w:after="0" w:line="240" w:lineRule="auto"/>
        <w:ind w:right="32"/>
        <w:rPr>
          <w:rFonts w:ascii="Arial" w:hAnsi="Arial" w:cs="Arial"/>
          <w:color w:val="000000"/>
          <w:sz w:val="12"/>
          <w:szCs w:val="12"/>
        </w:rPr>
      </w:pPr>
      <w:r>
        <w:rPr>
          <w:rFonts w:ascii="Arial" w:hAnsi="Arial" w:cs="Arial"/>
          <w:b/>
          <w:bCs/>
          <w:i/>
          <w:iCs/>
          <w:color w:val="363435"/>
          <w:position w:val="-1"/>
          <w:sz w:val="16"/>
          <w:szCs w:val="16"/>
        </w:rPr>
        <w:t xml:space="preserve">Keywords: </w:t>
      </w:r>
      <w:r w:rsidR="00DE34DA" w:rsidRPr="00DE34DA">
        <w:rPr>
          <w:rFonts w:ascii="Arial" w:hAnsi="Arial" w:cs="Arial"/>
          <w:i/>
          <w:iCs/>
          <w:sz w:val="16"/>
          <w:szCs w:val="16"/>
        </w:rPr>
        <w:t>Candida; Glabrata; Pneumonia; Post COVID-19</w:t>
      </w:r>
    </w:p>
    <w:p w14:paraId="6A2E314E"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09266770"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215AEEF5"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88DFA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9CF13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82B2482"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0A246C5E"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25DFD29"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AC5CB69"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11959DA"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498F0CF"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2A5B35B4"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82801A7"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1D40D2F" w14:textId="77777777" w:rsidR="00EC49FC" w:rsidRDefault="00EC49FC"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3F0A6950"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1C787B8" w14:textId="77777777" w:rsidR="00B27044" w:rsidRDefault="00B27044"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D770679" w14:textId="5C714DEE" w:rsidR="00063037" w:rsidRDefault="00063037" w:rsidP="00063037">
      <w:pPr>
        <w:widowControl w:val="0"/>
        <w:autoSpaceDE w:val="0"/>
        <w:autoSpaceDN w:val="0"/>
        <w:adjustRightInd w:val="0"/>
        <w:spacing w:after="0" w:line="200" w:lineRule="exact"/>
        <w:ind w:right="32"/>
        <w:rPr>
          <w:rFonts w:ascii="Times New Roman" w:hAnsi="Times New Roman"/>
          <w:color w:val="000000"/>
          <w:sz w:val="16"/>
          <w:szCs w:val="16"/>
        </w:rPr>
      </w:pPr>
      <w:proofErr w:type="spellStart"/>
      <w:r>
        <w:rPr>
          <w:rFonts w:ascii="Times New Roman" w:hAnsi="Times New Roman"/>
          <w:b/>
          <w:bCs/>
          <w:color w:val="363435"/>
          <w:sz w:val="16"/>
          <w:szCs w:val="16"/>
        </w:rPr>
        <w:lastRenderedPageBreak/>
        <w:t>Ko</w:t>
      </w:r>
      <w:r>
        <w:rPr>
          <w:rFonts w:ascii="Times New Roman" w:hAnsi="Times New Roman"/>
          <w:b/>
          <w:bCs/>
          <w:color w:val="363435"/>
          <w:spacing w:val="-3"/>
          <w:sz w:val="16"/>
          <w:szCs w:val="16"/>
        </w:rPr>
        <w:t>r</w:t>
      </w:r>
      <w:r>
        <w:rPr>
          <w:rFonts w:ascii="Times New Roman" w:hAnsi="Times New Roman"/>
          <w:b/>
          <w:bCs/>
          <w:color w:val="363435"/>
          <w:sz w:val="16"/>
          <w:szCs w:val="16"/>
        </w:rPr>
        <w:t>espondensi</w:t>
      </w:r>
      <w:proofErr w:type="spellEnd"/>
      <w:r>
        <w:rPr>
          <w:rFonts w:ascii="Times New Roman" w:hAnsi="Times New Roman"/>
          <w:b/>
          <w:bCs/>
          <w:color w:val="363435"/>
          <w:sz w:val="16"/>
          <w:szCs w:val="16"/>
        </w:rPr>
        <w:t xml:space="preserve">: </w:t>
      </w:r>
      <w:r w:rsidR="00DE34DA">
        <w:rPr>
          <w:rFonts w:ascii="Times New Roman" w:hAnsi="Times New Roman"/>
          <w:color w:val="363435"/>
          <w:sz w:val="16"/>
          <w:szCs w:val="16"/>
        </w:rPr>
        <w:t>Evelyn Nathania</w:t>
      </w:r>
    </w:p>
    <w:p w14:paraId="2A40035C" w14:textId="25E665A2" w:rsidR="00E429CC" w:rsidRDefault="00063037" w:rsidP="00063037">
      <w:pPr>
        <w:rPr>
          <w:rFonts w:ascii="Times New Roman" w:hAnsi="Times New Roman"/>
          <w:color w:val="363435"/>
          <w:sz w:val="16"/>
          <w:szCs w:val="16"/>
        </w:rPr>
      </w:pPr>
      <w:r>
        <w:rPr>
          <w:rFonts w:ascii="Times New Roman" w:hAnsi="Times New Roman"/>
          <w:b/>
          <w:bCs/>
          <w:color w:val="363435"/>
          <w:sz w:val="16"/>
          <w:szCs w:val="16"/>
        </w:rPr>
        <w:t xml:space="preserve">Email: </w:t>
      </w:r>
      <w:hyperlink r:id="rId8" w:history="1">
        <w:r w:rsidR="00DE34DA" w:rsidRPr="009F57D7">
          <w:rPr>
            <w:rStyle w:val="Hyperlink"/>
            <w:rFonts w:ascii="Times New Roman" w:hAnsi="Times New Roman"/>
            <w:sz w:val="16"/>
            <w:szCs w:val="16"/>
          </w:rPr>
          <w:t>evelynlogamarta@gmail.com</w:t>
        </w:r>
      </w:hyperlink>
      <w:r>
        <w:rPr>
          <w:rFonts w:ascii="Times New Roman" w:hAnsi="Times New Roman"/>
          <w:b/>
          <w:bCs/>
          <w:color w:val="363435"/>
          <w:sz w:val="16"/>
          <w:szCs w:val="16"/>
        </w:rPr>
        <w:t xml:space="preserve">; Hp: </w:t>
      </w:r>
      <w:r>
        <w:rPr>
          <w:rFonts w:ascii="Times New Roman" w:hAnsi="Times New Roman"/>
          <w:color w:val="363435"/>
          <w:sz w:val="16"/>
          <w:szCs w:val="16"/>
        </w:rPr>
        <w:t>08</w:t>
      </w:r>
      <w:r w:rsidR="00DE34DA">
        <w:rPr>
          <w:rFonts w:ascii="Times New Roman" w:hAnsi="Times New Roman"/>
          <w:color w:val="363435"/>
          <w:sz w:val="16"/>
          <w:szCs w:val="16"/>
        </w:rPr>
        <w:t>9676377000</w:t>
      </w:r>
    </w:p>
    <w:p w14:paraId="74CDAB1F" w14:textId="77777777" w:rsidR="00063037" w:rsidRDefault="00063037" w:rsidP="00063037">
      <w:pPr>
        <w:rPr>
          <w:rFonts w:ascii="Times New Roman" w:hAnsi="Times New Roman"/>
          <w:color w:val="363435"/>
          <w:sz w:val="16"/>
          <w:szCs w:val="16"/>
        </w:rPr>
      </w:pPr>
    </w:p>
    <w:p w14:paraId="112AC824" w14:textId="77777777" w:rsidR="00063037" w:rsidRDefault="00063037" w:rsidP="00063037">
      <w:pPr>
        <w:rPr>
          <w:rFonts w:ascii="Times New Roman" w:hAnsi="Times New Roman"/>
          <w:color w:val="363435"/>
          <w:sz w:val="16"/>
          <w:szCs w:val="16"/>
        </w:rPr>
      </w:pPr>
    </w:p>
    <w:p w14:paraId="314CB491" w14:textId="77777777" w:rsidR="00F105D1" w:rsidRDefault="00F105D1" w:rsidP="00D56510">
      <w:pPr>
        <w:widowControl w:val="0"/>
        <w:autoSpaceDE w:val="0"/>
        <w:autoSpaceDN w:val="0"/>
        <w:adjustRightInd w:val="0"/>
        <w:spacing w:before="34" w:after="0" w:line="240" w:lineRule="auto"/>
        <w:ind w:right="32"/>
        <w:rPr>
          <w:rFonts w:ascii="Arial" w:hAnsi="Arial" w:cs="Arial"/>
          <w:b/>
          <w:bCs/>
          <w:color w:val="363435"/>
          <w:sz w:val="20"/>
          <w:szCs w:val="20"/>
        </w:rPr>
        <w:sectPr w:rsidR="00F105D1" w:rsidSect="00063037">
          <w:headerReference w:type="even" r:id="rId9"/>
          <w:headerReference w:type="default" r:id="rId10"/>
          <w:footerReference w:type="even" r:id="rId11"/>
          <w:footerReference w:type="default" r:id="rId12"/>
          <w:footerReference w:type="first" r:id="rId13"/>
          <w:pgSz w:w="11906" w:h="16838" w:code="9"/>
          <w:pgMar w:top="1418" w:right="907" w:bottom="868" w:left="964" w:header="709" w:footer="709" w:gutter="0"/>
          <w:cols w:space="708"/>
          <w:titlePg/>
          <w:docGrid w:linePitch="360"/>
        </w:sectPr>
      </w:pPr>
    </w:p>
    <w:p w14:paraId="66B7EDF3" w14:textId="653BECFF" w:rsidR="00D56510" w:rsidRPr="00EC49FC" w:rsidRDefault="00DE34DA"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BACKGROUND</w:t>
      </w:r>
      <w:r w:rsidR="00D56510">
        <w:rPr>
          <w:rFonts w:ascii="Arial" w:hAnsi="Arial" w:cs="Arial"/>
          <w:b/>
          <w:bCs/>
          <w:color w:val="363435"/>
          <w:sz w:val="20"/>
          <w:szCs w:val="20"/>
        </w:rPr>
        <w:t xml:space="preserve"> </w:t>
      </w:r>
    </w:p>
    <w:p w14:paraId="393063DC" w14:textId="77777777" w:rsidR="00D56510" w:rsidRDefault="00D56510" w:rsidP="00D56510">
      <w:pPr>
        <w:widowControl w:val="0"/>
        <w:autoSpaceDE w:val="0"/>
        <w:autoSpaceDN w:val="0"/>
        <w:adjustRightInd w:val="0"/>
        <w:spacing w:before="3" w:after="0" w:line="200" w:lineRule="exact"/>
        <w:ind w:right="32"/>
        <w:rPr>
          <w:rFonts w:ascii="Arial" w:hAnsi="Arial" w:cs="Arial"/>
          <w:color w:val="000000"/>
          <w:sz w:val="20"/>
          <w:szCs w:val="20"/>
        </w:rPr>
      </w:pPr>
    </w:p>
    <w:p w14:paraId="6F285BCE" w14:textId="53B1EED4" w:rsidR="00DE34DA" w:rsidRPr="00273B5B" w:rsidRDefault="00DE34DA" w:rsidP="00DE34DA">
      <w:pPr>
        <w:spacing w:line="360" w:lineRule="auto"/>
        <w:jc w:val="both"/>
        <w:rPr>
          <w:rFonts w:ascii="Arial" w:hAnsi="Arial" w:cs="Arial"/>
          <w:sz w:val="20"/>
          <w:szCs w:val="20"/>
        </w:rPr>
      </w:pPr>
      <w:r w:rsidRPr="00DE34DA">
        <w:rPr>
          <w:rFonts w:ascii="Arial" w:hAnsi="Arial" w:cs="Arial"/>
          <w:sz w:val="20"/>
          <w:szCs w:val="20"/>
        </w:rPr>
        <w:t xml:space="preserve"> </w:t>
      </w:r>
      <w:r>
        <w:rPr>
          <w:rFonts w:ascii="Arial" w:hAnsi="Arial" w:cs="Arial"/>
          <w:sz w:val="20"/>
          <w:szCs w:val="20"/>
        </w:rPr>
        <w:tab/>
      </w:r>
      <w:r w:rsidRPr="00273B5B">
        <w:rPr>
          <w:rFonts w:ascii="Arial" w:hAnsi="Arial" w:cs="Arial"/>
          <w:sz w:val="20"/>
          <w:szCs w:val="20"/>
        </w:rPr>
        <w:t>Severe Acute Respiratory Syndrome (SARS-CoV2) caused by coronavirus has been declared by WHO as global pandemic since March 2020 and affects many aspects in life</w:t>
      </w:r>
      <w:r w:rsidR="009B1F71">
        <w:rPr>
          <w:rFonts w:ascii="Arial" w:hAnsi="Arial" w:cs="Arial"/>
          <w:sz w:val="20"/>
          <w:szCs w:val="20"/>
        </w:rPr>
        <w:t>.</w:t>
      </w:r>
      <w:proofErr w:type="gramStart"/>
      <w:r w:rsidR="009B1F71" w:rsidRPr="009B1F71">
        <w:rPr>
          <w:rFonts w:ascii="Arial" w:hAnsi="Arial" w:cs="Arial"/>
          <w:sz w:val="20"/>
          <w:szCs w:val="20"/>
          <w:vertAlign w:val="superscript"/>
        </w:rPr>
        <w:t>1</w:t>
      </w:r>
      <w:r w:rsidRPr="00273B5B">
        <w:rPr>
          <w:rFonts w:ascii="Arial" w:hAnsi="Arial" w:cs="Arial"/>
          <w:sz w:val="20"/>
          <w:szCs w:val="20"/>
        </w:rPr>
        <w:t xml:space="preserve">  It</w:t>
      </w:r>
      <w:proofErr w:type="gramEnd"/>
      <w:r w:rsidRPr="00273B5B">
        <w:rPr>
          <w:rFonts w:ascii="Arial" w:hAnsi="Arial" w:cs="Arial"/>
          <w:sz w:val="20"/>
          <w:szCs w:val="20"/>
        </w:rPr>
        <w:t xml:space="preserve"> can develop into post COVID-19 problems, which means people suffering from symptoms after SARS-CoV2 infection, and it had been an issue we all have to fac</w:t>
      </w:r>
      <w:r w:rsidR="009B1F71">
        <w:rPr>
          <w:rFonts w:ascii="Arial" w:hAnsi="Arial" w:cs="Arial"/>
          <w:sz w:val="20"/>
          <w:szCs w:val="20"/>
        </w:rPr>
        <w:t>e</w:t>
      </w:r>
      <w:r w:rsidRPr="00273B5B">
        <w:rPr>
          <w:rFonts w:ascii="Arial" w:hAnsi="Arial" w:cs="Arial"/>
          <w:sz w:val="20"/>
          <w:szCs w:val="20"/>
        </w:rPr>
        <w:t>.</w:t>
      </w:r>
      <w:r w:rsidR="009B1F71" w:rsidRPr="009B1F71">
        <w:rPr>
          <w:rFonts w:ascii="Arial" w:hAnsi="Arial" w:cs="Arial"/>
          <w:sz w:val="20"/>
          <w:szCs w:val="20"/>
          <w:vertAlign w:val="superscript"/>
        </w:rPr>
        <w:t>2</w:t>
      </w:r>
    </w:p>
    <w:p w14:paraId="45B00997" w14:textId="4BAA2E6C" w:rsidR="00063037" w:rsidRDefault="00DE34DA" w:rsidP="00DE34DA">
      <w:pPr>
        <w:widowControl w:val="0"/>
        <w:autoSpaceDE w:val="0"/>
        <w:autoSpaceDN w:val="0"/>
        <w:adjustRightInd w:val="0"/>
        <w:spacing w:after="0" w:line="333" w:lineRule="auto"/>
        <w:ind w:right="32" w:firstLine="567"/>
        <w:jc w:val="both"/>
        <w:rPr>
          <w:rFonts w:ascii="Arial" w:hAnsi="Arial" w:cs="Arial"/>
          <w:bCs/>
          <w:sz w:val="20"/>
        </w:rPr>
      </w:pPr>
      <w:r w:rsidRPr="00273B5B">
        <w:rPr>
          <w:rFonts w:ascii="Arial" w:hAnsi="Arial" w:cs="Arial"/>
          <w:sz w:val="20"/>
          <w:szCs w:val="20"/>
        </w:rPr>
        <w:tab/>
        <w:t>Secondary infection in post COVID-19 is a problem with high mortality (56,7%) and often underdiagnosed especially fungal infection.</w:t>
      </w:r>
      <w:r w:rsidR="009B1F71" w:rsidRPr="009B1F71">
        <w:rPr>
          <w:rFonts w:ascii="Arial" w:hAnsi="Arial" w:cs="Arial"/>
          <w:sz w:val="20"/>
          <w:szCs w:val="20"/>
          <w:vertAlign w:val="superscript"/>
        </w:rPr>
        <w:t>3</w:t>
      </w:r>
      <w:r w:rsidRPr="009B1F71">
        <w:rPr>
          <w:rFonts w:ascii="Arial" w:hAnsi="Arial" w:cs="Arial"/>
          <w:sz w:val="20"/>
          <w:szCs w:val="20"/>
          <w:vertAlign w:val="superscript"/>
        </w:rPr>
        <w:t xml:space="preserve"> </w:t>
      </w:r>
      <w:r w:rsidRPr="00273B5B">
        <w:rPr>
          <w:rFonts w:ascii="Arial" w:hAnsi="Arial" w:cs="Arial"/>
          <w:sz w:val="20"/>
          <w:szCs w:val="20"/>
        </w:rPr>
        <w:t xml:space="preserve">COVID-19 carries a risk of developing secondary infection and we as health practitioner should recognise and treat it properly. </w:t>
      </w:r>
      <w:r w:rsidRPr="00273B5B">
        <w:rPr>
          <w:rFonts w:ascii="Arial" w:hAnsi="Arial" w:cs="Arial"/>
          <w:i/>
          <w:iCs/>
          <w:sz w:val="20"/>
          <w:szCs w:val="20"/>
        </w:rPr>
        <w:t>Candida</w:t>
      </w:r>
      <w:r w:rsidRPr="00273B5B">
        <w:rPr>
          <w:rFonts w:ascii="Arial" w:hAnsi="Arial" w:cs="Arial"/>
          <w:sz w:val="20"/>
          <w:szCs w:val="20"/>
        </w:rPr>
        <w:t xml:space="preserve"> species rarely cause pneumonia with the most common pathogen among the </w:t>
      </w:r>
      <w:r w:rsidRPr="00273B5B">
        <w:rPr>
          <w:rFonts w:ascii="Arial" w:hAnsi="Arial" w:cs="Arial"/>
          <w:i/>
          <w:iCs/>
          <w:sz w:val="20"/>
          <w:szCs w:val="20"/>
        </w:rPr>
        <w:t>Candida</w:t>
      </w:r>
      <w:r w:rsidRPr="00273B5B">
        <w:rPr>
          <w:rFonts w:ascii="Arial" w:hAnsi="Arial" w:cs="Arial"/>
          <w:sz w:val="20"/>
          <w:szCs w:val="20"/>
        </w:rPr>
        <w:t xml:space="preserve"> species is C. </w:t>
      </w:r>
      <w:r w:rsidRPr="00273B5B">
        <w:rPr>
          <w:rFonts w:ascii="Arial" w:hAnsi="Arial" w:cs="Arial"/>
          <w:i/>
          <w:iCs/>
          <w:sz w:val="20"/>
          <w:szCs w:val="20"/>
        </w:rPr>
        <w:t>albicans</w:t>
      </w:r>
      <w:r w:rsidRPr="00273B5B">
        <w:rPr>
          <w:rFonts w:ascii="Arial" w:hAnsi="Arial" w:cs="Arial"/>
          <w:sz w:val="20"/>
          <w:szCs w:val="20"/>
        </w:rPr>
        <w:t xml:space="preserve">. C. </w:t>
      </w:r>
      <w:r w:rsidRPr="00273B5B">
        <w:rPr>
          <w:rFonts w:ascii="Arial" w:hAnsi="Arial" w:cs="Arial"/>
          <w:i/>
          <w:iCs/>
          <w:sz w:val="20"/>
          <w:szCs w:val="20"/>
        </w:rPr>
        <w:t>glabrat</w:t>
      </w:r>
      <w:r w:rsidRPr="00273B5B">
        <w:rPr>
          <w:rFonts w:ascii="Arial" w:hAnsi="Arial" w:cs="Arial"/>
          <w:sz w:val="20"/>
          <w:szCs w:val="20"/>
        </w:rPr>
        <w:t xml:space="preserve">a is known as non-pathogen </w:t>
      </w:r>
      <w:r w:rsidRPr="00273B5B">
        <w:rPr>
          <w:rFonts w:ascii="Arial" w:hAnsi="Arial" w:cs="Arial"/>
          <w:i/>
          <w:iCs/>
          <w:sz w:val="20"/>
          <w:szCs w:val="20"/>
        </w:rPr>
        <w:t>Candida</w:t>
      </w:r>
      <w:r w:rsidRPr="00273B5B">
        <w:rPr>
          <w:rFonts w:ascii="Arial" w:hAnsi="Arial" w:cs="Arial"/>
          <w:sz w:val="20"/>
          <w:szCs w:val="20"/>
        </w:rPr>
        <w:t xml:space="preserve"> species and rarely acts as infectious agent but it can present in individuals with reduced Immunity.</w:t>
      </w:r>
      <w:r w:rsidR="009B1F71" w:rsidRPr="009B1F71">
        <w:rPr>
          <w:rFonts w:ascii="Arial" w:hAnsi="Arial" w:cs="Arial"/>
          <w:sz w:val="20"/>
          <w:szCs w:val="20"/>
          <w:vertAlign w:val="superscript"/>
        </w:rPr>
        <w:t>4</w:t>
      </w:r>
      <w:r w:rsidRPr="00273B5B">
        <w:rPr>
          <w:rFonts w:ascii="Arial" w:hAnsi="Arial" w:cs="Arial"/>
          <w:sz w:val="20"/>
          <w:szCs w:val="20"/>
        </w:rPr>
        <w:t xml:space="preserve"> This case is about post COVID-19 patient with Candida </w:t>
      </w:r>
      <w:r w:rsidRPr="00273B5B">
        <w:rPr>
          <w:rFonts w:ascii="Arial" w:hAnsi="Arial" w:cs="Arial"/>
          <w:i/>
          <w:iCs/>
          <w:sz w:val="20"/>
          <w:szCs w:val="20"/>
        </w:rPr>
        <w:t>glabrata</w:t>
      </w:r>
      <w:r w:rsidRPr="00273B5B">
        <w:rPr>
          <w:rFonts w:ascii="Arial" w:hAnsi="Arial" w:cs="Arial"/>
          <w:sz w:val="20"/>
          <w:szCs w:val="20"/>
        </w:rPr>
        <w:t xml:space="preserve"> pneumonia.</w:t>
      </w:r>
    </w:p>
    <w:p w14:paraId="0D6CAF70" w14:textId="4008F6FC" w:rsidR="00A80A3E" w:rsidRPr="00A80A3E" w:rsidRDefault="00A80A3E" w:rsidP="00A80A3E">
      <w:pPr>
        <w:widowControl w:val="0"/>
        <w:autoSpaceDE w:val="0"/>
        <w:autoSpaceDN w:val="0"/>
        <w:adjustRightInd w:val="0"/>
        <w:spacing w:before="34" w:after="0" w:line="240" w:lineRule="auto"/>
        <w:ind w:right="32"/>
        <w:rPr>
          <w:rFonts w:ascii="Arial" w:hAnsi="Arial" w:cs="Arial"/>
          <w:bCs/>
          <w:color w:val="363435"/>
          <w:sz w:val="20"/>
          <w:szCs w:val="20"/>
        </w:rPr>
      </w:pPr>
    </w:p>
    <w:p w14:paraId="1D931D67" w14:textId="6192FFE7" w:rsidR="00A80A3E" w:rsidRPr="00EC49FC" w:rsidRDefault="00DE34DA"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CASE</w:t>
      </w:r>
      <w:r w:rsidR="00A80A3E">
        <w:rPr>
          <w:rFonts w:ascii="Arial" w:hAnsi="Arial" w:cs="Arial"/>
          <w:b/>
          <w:bCs/>
          <w:color w:val="363435"/>
          <w:sz w:val="20"/>
          <w:szCs w:val="20"/>
        </w:rPr>
        <w:t xml:space="preserve"> </w:t>
      </w:r>
    </w:p>
    <w:p w14:paraId="2FDBB75C" w14:textId="3EC1067C"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73BF3283" w14:textId="2C41E2A6" w:rsidR="00DE34DA" w:rsidRPr="00273B5B" w:rsidRDefault="00DE34DA" w:rsidP="00DE34DA">
      <w:pPr>
        <w:spacing w:line="334" w:lineRule="auto"/>
        <w:ind w:firstLine="720"/>
        <w:jc w:val="both"/>
        <w:rPr>
          <w:rFonts w:ascii="Arial" w:hAnsi="Arial" w:cs="Arial"/>
          <w:sz w:val="20"/>
          <w:szCs w:val="20"/>
        </w:rPr>
      </w:pPr>
      <w:r w:rsidRPr="00273B5B">
        <w:rPr>
          <w:rFonts w:ascii="Arial" w:hAnsi="Arial" w:cs="Arial"/>
          <w:sz w:val="20"/>
          <w:szCs w:val="20"/>
        </w:rPr>
        <w:t xml:space="preserve">A 69 years old man came to our hospital with cough as main complaints. He had progressively worsened purulent cough in the last 4 days. He also complained shortness of breath with fever and myalgia. </w:t>
      </w:r>
    </w:p>
    <w:p w14:paraId="549CD3B7" w14:textId="7DCA1E2C" w:rsidR="00C93018" w:rsidRDefault="0060545F" w:rsidP="0060545F">
      <w:pPr>
        <w:widowControl w:val="0"/>
        <w:autoSpaceDE w:val="0"/>
        <w:autoSpaceDN w:val="0"/>
        <w:adjustRightInd w:val="0"/>
        <w:spacing w:after="0" w:line="333" w:lineRule="auto"/>
        <w:ind w:right="32" w:firstLine="720"/>
        <w:jc w:val="both"/>
        <w:rPr>
          <w:rFonts w:ascii="Arial" w:hAnsi="Arial" w:cs="Arial"/>
          <w:bCs/>
          <w:sz w:val="20"/>
        </w:rPr>
      </w:pPr>
      <w:r>
        <w:rPr>
          <w:noProof/>
        </w:rPr>
        <mc:AlternateContent>
          <mc:Choice Requires="wps">
            <w:drawing>
              <wp:anchor distT="0" distB="0" distL="114300" distR="114300" simplePos="0" relativeHeight="251659264" behindDoc="1" locked="0" layoutInCell="0" allowOverlap="1" wp14:anchorId="49909FE8" wp14:editId="40B7FBBE">
                <wp:simplePos x="0" y="0"/>
                <wp:positionH relativeFrom="page">
                  <wp:align>center</wp:align>
                </wp:positionH>
                <wp:positionV relativeFrom="page">
                  <wp:posOffset>9939655</wp:posOffset>
                </wp:positionV>
                <wp:extent cx="6210300" cy="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0"/>
                        </a:xfrm>
                        <a:custGeom>
                          <a:avLst/>
                          <a:gdLst>
                            <a:gd name="T0" fmla="*/ 0 w 9780"/>
                            <a:gd name="T1" fmla="*/ 9779 w 9780"/>
                          </a:gdLst>
                          <a:ahLst/>
                          <a:cxnLst>
                            <a:cxn ang="0">
                              <a:pos x="T0" y="0"/>
                            </a:cxn>
                            <a:cxn ang="0">
                              <a:pos x="T1" y="0"/>
                            </a:cxn>
                          </a:cxnLst>
                          <a:rect l="0" t="0" r="r" b="b"/>
                          <a:pathLst>
                            <a:path w="9780">
                              <a:moveTo>
                                <a:pt x="0" y="0"/>
                              </a:moveTo>
                              <a:lnTo>
                                <a:pt x="97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A8CACC" id="Freeform: Shape 1"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points="0,782.65pt,488.95pt,782.65pt" coordsize="9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l4hgIAAFoFAAAOAAAAZHJzL2Uyb0RvYy54bWysVNtu2zAMfR+wfxD0OGC1c2nSGHWKoV2H&#10;Ad1WoN0HKLIcC5NFTVLidF8/Us7FzbCXYS8CKVI8hxfx+mbXGrZVPmiwJR9d5JwpK6HSdl3y78/3&#10;7684C1HYShiwquQvKvCb5ds3150r1BgaMJXyDIPYUHSu5E2MrsiyIBvVinABTlk01uBbEVH166zy&#10;osPorcnGeT7LOvCV8yBVCHh71xv5MsWvayXjt7oOKjJTcuQW0+nTuaIzW16LYu2Fa7Tc0xD/wKIV&#10;2iLoMdSdiIJtvP4jVKulhwB1vJDQZlDXWqqUA2Yzys+yeWqEUykXLE5wxzKF/xdWft0+eqYr7B1n&#10;VrTYonuvFBW8YAmfjahInQsF+j65R09pBvcA8kdAQ/bKQkpAH7bqvkCFwcQmQirMrvYtvcSU2S7V&#10;/+VYf7WLTOLlbDzKJzm2SR5smSgOD+UmxE8KUhCxfQixb12FUip8taf/jO/r1mAX32UsZx1bzK8O&#10;fT76YLJHn8V8vhi4IeT6EFQ0Bxy5s3sglJig6c5TXg4C5UOoA9LoRKT+4ovo576IeoLwOLbnA+s5&#10;w4Fd9QPrRCRmBEEi60qesqSLFrbqGZIpnlUaQU5WY4deVIRXrHozviAAbHMvJFDiOmiGhXttTOqG&#10;sURlNrnsaxPA6IqMxCb49erWeLYV+BUns8l0cknJYLBXbh42tkrBGiWqj3s5Cm16Gf0N1jaNHU1a&#10;P5orqF5w6jz0HxwXEgoN+F+cdfi5Sx5+boRXnJnPFn/PYjSd0jZIyvRyPkbFDy2roUVYiaFKHjk2&#10;nsTb2G+QjfN63SDSKI2ChQ847bWmyUz8elZ7BT9wyna/bGhDDPXkdVqJy98AAAD//wMAUEsDBBQA&#10;BgAIAAAAIQCjiEbe3AAAAAoBAAAPAAAAZHJzL2Rvd25yZXYueG1sTI/dToNAEIXvTXyHzZh4Zxe1&#10;YEWWxvgTrxpt5QGmMAUiO0vYbYG3d7wwejnfOTlzTraebKdONPjWsYHrRQSKuHRVy7WB4vP1agXK&#10;B+QKO8dkYCYP6/z8LMO0ciNv6bQLtZIQ9ikaaELoU6192ZBFv3A9sWgHN1gMcg61rgYcJdx2+iaK&#10;Em2xZfnQYE9PDZVfu6M1cAhv8cfLdn4uxuWmWM41xu82MebyYnp8ABVoCn9m+Kkv1SGXTnt35Mqr&#10;zoAMCULjJL4FJfr93UrQ/hfpPNP/J+TfAAAA//8DAFBLAQItABQABgAIAAAAIQC2gziS/gAAAOEB&#10;AAATAAAAAAAAAAAAAAAAAAAAAABbQ29udGVudF9UeXBlc10ueG1sUEsBAi0AFAAGAAgAAAAhADj9&#10;If/WAAAAlAEAAAsAAAAAAAAAAAAAAAAALwEAAF9yZWxzLy5yZWxzUEsBAi0AFAAGAAgAAAAhAH1X&#10;CXiGAgAAWgUAAA4AAAAAAAAAAAAAAAAALgIAAGRycy9lMm9Eb2MueG1sUEsBAi0AFAAGAAgAAAAh&#10;AKOIRt7cAAAACgEAAA8AAAAAAAAAAAAAAAAA4AQAAGRycy9kb3ducmV2LnhtbFBLBQYAAAAABAAE&#10;APMAAADpBQAAAAA=&#10;" o:allowincell="f" filled="f" strokecolor="#363435" strokeweight=".5pt">
                <v:path arrowok="t" o:connecttype="custom" o:connectlocs="0,0;6209665,0" o:connectangles="0,0"/>
                <w10:wrap anchorx="page" anchory="page"/>
              </v:polyline>
            </w:pict>
          </mc:Fallback>
        </mc:AlternateContent>
      </w:r>
      <w:r w:rsidR="00DE34DA" w:rsidRPr="00273B5B">
        <w:rPr>
          <w:rFonts w:ascii="Arial" w:hAnsi="Arial" w:cs="Arial"/>
          <w:sz w:val="20"/>
          <w:szCs w:val="20"/>
        </w:rPr>
        <w:t>His medical history was being positive for COVID-19 (swab PCR tested positive) 1 month before. Being isolated in home, but he had dyspnoea few days later and went to hospital. His chest X-Ray showed bilateral infiltrates (figure 1) and he had treatment for 9 days. One day after being discharged, he had cough, fever and his saturation dropped on 90-91%. His chest X-Ray showed more infiltrates than before, had treatments for 8 days and discharged with negative swab PCR test for COVID-</w:t>
      </w:r>
      <w:r w:rsidR="00DE34DA" w:rsidRPr="00273B5B">
        <w:rPr>
          <w:rFonts w:ascii="Arial" w:hAnsi="Arial" w:cs="Arial"/>
          <w:sz w:val="20"/>
          <w:szCs w:val="20"/>
        </w:rPr>
        <w:t xml:space="preserve">19. Five days later, he developed symptoms like we described above, had chest X-Ray (figure </w:t>
      </w:r>
      <w:r w:rsidR="009B1F71">
        <w:rPr>
          <w:rFonts w:ascii="Arial" w:hAnsi="Arial" w:cs="Arial"/>
          <w:sz w:val="20"/>
          <w:szCs w:val="20"/>
        </w:rPr>
        <w:t>2</w:t>
      </w:r>
      <w:r w:rsidR="00DE34DA" w:rsidRPr="00273B5B">
        <w:rPr>
          <w:rFonts w:ascii="Arial" w:hAnsi="Arial" w:cs="Arial"/>
          <w:sz w:val="20"/>
          <w:szCs w:val="20"/>
        </w:rPr>
        <w:t>) and came to our hospital. He also had diabetes mellitus type II and no previous history of tuberculosis.</w:t>
      </w:r>
    </w:p>
    <w:p w14:paraId="7C0C29D8" w14:textId="33CEC609" w:rsidR="00F105D1" w:rsidRDefault="0060545F" w:rsidP="00C93018">
      <w:pPr>
        <w:widowControl w:val="0"/>
        <w:autoSpaceDE w:val="0"/>
        <w:autoSpaceDN w:val="0"/>
        <w:adjustRightInd w:val="0"/>
        <w:spacing w:before="34" w:after="0" w:line="240" w:lineRule="auto"/>
        <w:ind w:right="32"/>
        <w:rPr>
          <w:rFonts w:ascii="Arial" w:hAnsi="Arial" w:cs="Arial"/>
          <w:b/>
          <w:bCs/>
          <w:color w:val="363435"/>
          <w:sz w:val="20"/>
          <w:szCs w:val="20"/>
        </w:rPr>
      </w:pPr>
      <w:r w:rsidRPr="00273B5B">
        <w:rPr>
          <w:rFonts w:ascii="Arial" w:hAnsi="Arial" w:cs="Arial"/>
          <w:noProof/>
          <w:sz w:val="20"/>
          <w:szCs w:val="20"/>
        </w:rPr>
        <w:drawing>
          <wp:anchor distT="0" distB="0" distL="114300" distR="114300" simplePos="0" relativeHeight="251661312" behindDoc="0" locked="0" layoutInCell="1" allowOverlap="1" wp14:anchorId="11431596" wp14:editId="559FD1F7">
            <wp:simplePos x="0" y="0"/>
            <wp:positionH relativeFrom="margin">
              <wp:posOffset>3410585</wp:posOffset>
            </wp:positionH>
            <wp:positionV relativeFrom="paragraph">
              <wp:posOffset>167640</wp:posOffset>
            </wp:positionV>
            <wp:extent cx="3038475" cy="271272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l="2174"/>
                    <a:stretch/>
                  </pic:blipFill>
                  <pic:spPr bwMode="auto">
                    <a:xfrm>
                      <a:off x="0" y="0"/>
                      <a:ext cx="3038475" cy="271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FA14EC" w14:textId="64F9FB9D" w:rsidR="0060545F" w:rsidRPr="009B1F71" w:rsidRDefault="0060545F" w:rsidP="009B1F71">
      <w:pPr>
        <w:spacing w:line="334" w:lineRule="auto"/>
        <w:jc w:val="both"/>
        <w:rPr>
          <w:rFonts w:ascii="Arial" w:hAnsi="Arial" w:cs="Arial"/>
          <w:sz w:val="16"/>
          <w:szCs w:val="16"/>
        </w:rPr>
      </w:pPr>
      <w:r w:rsidRPr="0060545F">
        <w:rPr>
          <w:rFonts w:ascii="Arial" w:hAnsi="Arial" w:cs="Arial"/>
          <w:sz w:val="16"/>
          <w:szCs w:val="16"/>
        </w:rPr>
        <w:t>Figure 1. Chest X-Ray when he first admitted for being positive for COVID-19</w:t>
      </w:r>
    </w:p>
    <w:p w14:paraId="45909C9F" w14:textId="3CF35939" w:rsidR="00C93018" w:rsidRPr="009D3C9E" w:rsidRDefault="00C93018" w:rsidP="00C93018">
      <w:pPr>
        <w:widowControl w:val="0"/>
        <w:autoSpaceDE w:val="0"/>
        <w:autoSpaceDN w:val="0"/>
        <w:adjustRightInd w:val="0"/>
        <w:spacing w:after="0" w:line="333" w:lineRule="auto"/>
        <w:ind w:right="32" w:firstLine="567"/>
        <w:jc w:val="both"/>
        <w:rPr>
          <w:rFonts w:ascii="Arial" w:hAnsi="Arial" w:cs="Arial"/>
          <w:bCs/>
          <w:sz w:val="20"/>
          <w:lang w:val="id-ID"/>
        </w:rPr>
      </w:pPr>
    </w:p>
    <w:p w14:paraId="1289715F" w14:textId="3697C9BF" w:rsidR="0060545F" w:rsidRPr="0060545F" w:rsidRDefault="009B1F71" w:rsidP="0060545F">
      <w:pPr>
        <w:spacing w:line="334" w:lineRule="auto"/>
        <w:jc w:val="both"/>
        <w:rPr>
          <w:rFonts w:ascii="Arial" w:hAnsi="Arial" w:cs="Arial"/>
          <w:sz w:val="16"/>
          <w:szCs w:val="16"/>
        </w:rPr>
      </w:pPr>
      <w:r w:rsidRPr="00253F9B">
        <w:rPr>
          <w:rFonts w:ascii="Times New Roman" w:hAnsi="Times New Roman"/>
          <w:noProof/>
          <w:sz w:val="24"/>
          <w:szCs w:val="24"/>
        </w:rPr>
        <w:drawing>
          <wp:anchor distT="0" distB="0" distL="114300" distR="114300" simplePos="0" relativeHeight="251677696" behindDoc="0" locked="0" layoutInCell="1" allowOverlap="1" wp14:anchorId="0D0557A7" wp14:editId="78237994">
            <wp:simplePos x="0" y="0"/>
            <wp:positionH relativeFrom="column">
              <wp:align>left</wp:align>
            </wp:positionH>
            <wp:positionV relativeFrom="paragraph">
              <wp:posOffset>304800</wp:posOffset>
            </wp:positionV>
            <wp:extent cx="3070860" cy="260858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3070860" cy="2608580"/>
                    </a:xfrm>
                    <a:prstGeom prst="rect">
                      <a:avLst/>
                    </a:prstGeom>
                  </pic:spPr>
                </pic:pic>
              </a:graphicData>
            </a:graphic>
            <wp14:sizeRelH relativeFrom="margin">
              <wp14:pctWidth>0</wp14:pctWidth>
            </wp14:sizeRelH>
            <wp14:sizeRelV relativeFrom="margin">
              <wp14:pctHeight>0</wp14:pctHeight>
            </wp14:sizeRelV>
          </wp:anchor>
        </w:drawing>
      </w:r>
      <w:r w:rsidRPr="009B1F71">
        <w:rPr>
          <w:rFonts w:ascii="Times New Roman" w:hAnsi="Times New Roman"/>
          <w:noProof/>
          <w:sz w:val="24"/>
          <w:szCs w:val="24"/>
        </w:rPr>
        <w:t xml:space="preserve"> </w:t>
      </w:r>
    </w:p>
    <w:p w14:paraId="2C1AFA4E" w14:textId="0A413F4D" w:rsidR="00C93018" w:rsidRPr="0060545F" w:rsidRDefault="00C93018" w:rsidP="0060545F">
      <w:pPr>
        <w:widowControl w:val="0"/>
        <w:autoSpaceDE w:val="0"/>
        <w:autoSpaceDN w:val="0"/>
        <w:adjustRightInd w:val="0"/>
        <w:spacing w:before="3" w:after="0" w:line="28" w:lineRule="atLeast"/>
        <w:ind w:right="32"/>
        <w:rPr>
          <w:rFonts w:ascii="Arial" w:hAnsi="Arial" w:cs="Arial"/>
          <w:b/>
          <w:bCs/>
          <w:color w:val="363435"/>
          <w:sz w:val="16"/>
          <w:szCs w:val="16"/>
        </w:rPr>
      </w:pPr>
    </w:p>
    <w:p w14:paraId="0FE4E3C1" w14:textId="781BD530" w:rsidR="0060545F" w:rsidRPr="0060545F" w:rsidRDefault="0060545F" w:rsidP="0060545F">
      <w:pPr>
        <w:spacing w:line="28" w:lineRule="atLeast"/>
        <w:jc w:val="both"/>
        <w:rPr>
          <w:rFonts w:ascii="Arial" w:hAnsi="Arial" w:cs="Arial"/>
          <w:sz w:val="16"/>
          <w:szCs w:val="16"/>
        </w:rPr>
      </w:pPr>
      <w:r w:rsidRPr="0060545F">
        <w:rPr>
          <w:rFonts w:ascii="Arial" w:hAnsi="Arial" w:cs="Arial"/>
          <w:sz w:val="16"/>
          <w:szCs w:val="16"/>
        </w:rPr>
        <w:t xml:space="preserve">Figure </w:t>
      </w:r>
      <w:r w:rsidR="009B1F71">
        <w:rPr>
          <w:rFonts w:ascii="Arial" w:hAnsi="Arial" w:cs="Arial"/>
          <w:sz w:val="16"/>
          <w:szCs w:val="16"/>
        </w:rPr>
        <w:t>2</w:t>
      </w:r>
      <w:r w:rsidRPr="0060545F">
        <w:rPr>
          <w:rFonts w:ascii="Arial" w:hAnsi="Arial" w:cs="Arial"/>
          <w:sz w:val="16"/>
          <w:szCs w:val="16"/>
        </w:rPr>
        <w:t>. Chest X-Ray on current state, showed areas of consolidation with cavitation in right mid and lower lobes</w:t>
      </w:r>
    </w:p>
    <w:p w14:paraId="03CCE6F2" w14:textId="06048F58" w:rsidR="0060545F" w:rsidRDefault="0060545F" w:rsidP="00C93018">
      <w:pPr>
        <w:widowControl w:val="0"/>
        <w:autoSpaceDE w:val="0"/>
        <w:autoSpaceDN w:val="0"/>
        <w:adjustRightInd w:val="0"/>
        <w:spacing w:before="3" w:after="0" w:line="200" w:lineRule="exact"/>
        <w:ind w:right="32"/>
        <w:rPr>
          <w:rFonts w:ascii="Arial" w:hAnsi="Arial" w:cs="Arial"/>
          <w:color w:val="000000"/>
          <w:sz w:val="20"/>
          <w:szCs w:val="20"/>
        </w:rPr>
      </w:pPr>
    </w:p>
    <w:p w14:paraId="6A554645" w14:textId="470BB018" w:rsidR="0060545F" w:rsidRPr="00253F9B" w:rsidRDefault="009B1F71" w:rsidP="0060545F">
      <w:pPr>
        <w:spacing w:line="334" w:lineRule="auto"/>
        <w:ind w:firstLine="720"/>
        <w:jc w:val="both"/>
        <w:rPr>
          <w:rFonts w:ascii="Times New Roman" w:hAnsi="Times New Roman"/>
          <w:sz w:val="24"/>
          <w:szCs w:val="24"/>
        </w:rPr>
      </w:pPr>
      <w:r w:rsidRPr="00253F9B">
        <w:rPr>
          <w:rFonts w:ascii="Times New Roman" w:hAnsi="Times New Roman"/>
          <w:noProof/>
          <w:sz w:val="24"/>
          <w:szCs w:val="24"/>
        </w:rPr>
        <w:lastRenderedPageBreak/>
        <w:drawing>
          <wp:anchor distT="0" distB="0" distL="114300" distR="114300" simplePos="0" relativeHeight="251671552" behindDoc="0" locked="0" layoutInCell="1" allowOverlap="1" wp14:anchorId="0B08A9FD" wp14:editId="75BD4D83">
            <wp:simplePos x="0" y="0"/>
            <wp:positionH relativeFrom="margin">
              <wp:posOffset>3204845</wp:posOffset>
            </wp:positionH>
            <wp:positionV relativeFrom="paragraph">
              <wp:posOffset>7620</wp:posOffset>
            </wp:positionV>
            <wp:extent cx="3100705" cy="2459355"/>
            <wp:effectExtent l="0" t="0" r="444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3100705" cy="2459355"/>
                    </a:xfrm>
                    <a:prstGeom prst="rect">
                      <a:avLst/>
                    </a:prstGeom>
                  </pic:spPr>
                </pic:pic>
              </a:graphicData>
            </a:graphic>
            <wp14:sizeRelH relativeFrom="margin">
              <wp14:pctWidth>0</wp14:pctWidth>
            </wp14:sizeRelH>
            <wp14:sizeRelV relativeFrom="margin">
              <wp14:pctHeight>0</wp14:pctHeight>
            </wp14:sizeRelV>
          </wp:anchor>
        </w:drawing>
      </w:r>
      <w:r w:rsidR="0060545F" w:rsidRPr="00273B5B">
        <w:rPr>
          <w:rFonts w:ascii="Arial" w:hAnsi="Arial" w:cs="Arial"/>
          <w:sz w:val="20"/>
          <w:szCs w:val="20"/>
        </w:rPr>
        <w:t>Physical examination revealed blood pressure of 130/70 mmHg and pulse of 97/minute, temperature was 37,8</w:t>
      </w:r>
      <w:r w:rsidR="0060545F" w:rsidRPr="00273B5B">
        <w:rPr>
          <w:rFonts w:ascii="Cambria Math" w:eastAsia="MinionMath-Capt" w:hAnsi="Cambria Math" w:cs="Cambria Math"/>
          <w:sz w:val="20"/>
          <w:szCs w:val="20"/>
        </w:rPr>
        <w:t>∘</w:t>
      </w:r>
      <w:r w:rsidR="0060545F" w:rsidRPr="00273B5B">
        <w:rPr>
          <w:rFonts w:ascii="Arial" w:hAnsi="Arial" w:cs="Arial"/>
          <w:sz w:val="20"/>
          <w:szCs w:val="20"/>
        </w:rPr>
        <w:t xml:space="preserve"> Celsius, and finger-tip measured oxygen saturation (SpO2) was 92% on room air with respiration rate 26/minute. Rales were present on auscultation on mid and lower zones of right lung. He showed no oral candida and showed no respond on antibiotics (based on his previous prescription). Laboratory investigation showed leucocytosis with WBC count of 11.8/mm</w:t>
      </w:r>
      <w:r w:rsidR="0060545F" w:rsidRPr="00273B5B">
        <w:rPr>
          <w:rFonts w:ascii="Arial" w:hAnsi="Arial" w:cs="Arial"/>
          <w:sz w:val="20"/>
          <w:szCs w:val="20"/>
          <w:vertAlign w:val="superscript"/>
        </w:rPr>
        <w:t>3</w:t>
      </w:r>
      <w:r w:rsidR="0060545F" w:rsidRPr="00273B5B">
        <w:rPr>
          <w:rFonts w:ascii="Arial" w:hAnsi="Arial" w:cs="Arial"/>
          <w:sz w:val="20"/>
          <w:szCs w:val="20"/>
        </w:rPr>
        <w:t xml:space="preserve"> and negative Swab PCR Test for COVID-19. On third day of admission, he had chest CT-Scan (Figure </w:t>
      </w:r>
      <w:r>
        <w:rPr>
          <w:rFonts w:ascii="Arial" w:hAnsi="Arial" w:cs="Arial"/>
          <w:sz w:val="20"/>
          <w:szCs w:val="20"/>
        </w:rPr>
        <w:t>3</w:t>
      </w:r>
      <w:r w:rsidR="0060545F" w:rsidRPr="00273B5B">
        <w:rPr>
          <w:rFonts w:ascii="Arial" w:hAnsi="Arial" w:cs="Arial"/>
          <w:sz w:val="20"/>
          <w:szCs w:val="20"/>
        </w:rPr>
        <w:t xml:space="preserve">) showed nodule with irregular wall thickening and cavitation (doughnut sign) on upper and mid right lung with suggestive fungi infection with differential diagnosis lung tuberculosis. He also had sputum test for BTA and negative two times and negative molecular test for MTB. His sputum culture was positive for Candida </w:t>
      </w:r>
      <w:proofErr w:type="spellStart"/>
      <w:r w:rsidR="0060545F" w:rsidRPr="00273B5B">
        <w:rPr>
          <w:rFonts w:ascii="Arial" w:hAnsi="Arial" w:cs="Arial"/>
          <w:i/>
          <w:iCs/>
          <w:sz w:val="20"/>
          <w:szCs w:val="20"/>
        </w:rPr>
        <w:t>galbrata</w:t>
      </w:r>
      <w:proofErr w:type="spellEnd"/>
      <w:r w:rsidR="0060545F" w:rsidRPr="00273B5B">
        <w:rPr>
          <w:rFonts w:ascii="Arial" w:hAnsi="Arial" w:cs="Arial"/>
          <w:i/>
          <w:iCs/>
          <w:sz w:val="20"/>
          <w:szCs w:val="20"/>
        </w:rPr>
        <w:t xml:space="preserve"> </w:t>
      </w:r>
      <w:r w:rsidR="0060545F" w:rsidRPr="00273B5B">
        <w:rPr>
          <w:rFonts w:ascii="Arial" w:hAnsi="Arial" w:cs="Arial"/>
          <w:sz w:val="20"/>
          <w:szCs w:val="20"/>
        </w:rPr>
        <w:t>(</w:t>
      </w:r>
      <w:proofErr w:type="spellStart"/>
      <w:proofErr w:type="gramStart"/>
      <w:r w:rsidR="0060545F" w:rsidRPr="00273B5B">
        <w:rPr>
          <w:rFonts w:ascii="Arial" w:hAnsi="Arial" w:cs="Arial"/>
          <w:i/>
          <w:iCs/>
          <w:sz w:val="20"/>
          <w:szCs w:val="20"/>
        </w:rPr>
        <w:t>C.galbrata</w:t>
      </w:r>
      <w:proofErr w:type="spellEnd"/>
      <w:proofErr w:type="gramEnd"/>
      <w:r w:rsidR="0060545F" w:rsidRPr="00273B5B">
        <w:rPr>
          <w:rFonts w:ascii="Arial" w:hAnsi="Arial" w:cs="Arial"/>
          <w:sz w:val="20"/>
          <w:szCs w:val="20"/>
        </w:rPr>
        <w:t>)</w:t>
      </w:r>
      <w:r w:rsidR="0060545F" w:rsidRPr="00273B5B">
        <w:rPr>
          <w:rFonts w:ascii="Arial" w:hAnsi="Arial" w:cs="Arial"/>
          <w:i/>
          <w:iCs/>
          <w:sz w:val="20"/>
          <w:szCs w:val="20"/>
        </w:rPr>
        <w:t>.</w:t>
      </w:r>
      <w:r w:rsidR="0060545F" w:rsidRPr="00273B5B">
        <w:rPr>
          <w:rFonts w:ascii="Arial" w:hAnsi="Arial" w:cs="Arial"/>
          <w:sz w:val="20"/>
          <w:szCs w:val="20"/>
        </w:rPr>
        <w:t xml:space="preserve"> He started anti-fungal and getting better after. His symptoms were better</w:t>
      </w:r>
      <w:r w:rsidR="0060545F">
        <w:rPr>
          <w:rFonts w:ascii="Arial" w:hAnsi="Arial" w:cs="Arial"/>
          <w:sz w:val="20"/>
          <w:szCs w:val="20"/>
        </w:rPr>
        <w:t xml:space="preserve"> </w:t>
      </w:r>
      <w:r w:rsidR="0060545F" w:rsidRPr="00273B5B">
        <w:rPr>
          <w:rFonts w:ascii="Arial" w:hAnsi="Arial" w:cs="Arial"/>
          <w:sz w:val="20"/>
          <w:szCs w:val="20"/>
        </w:rPr>
        <w:t xml:space="preserve">and his vital sign was stable, his followed-up chest x-ray showed less infiltrates (figure </w:t>
      </w:r>
      <w:r>
        <w:rPr>
          <w:rFonts w:ascii="Arial" w:hAnsi="Arial" w:cs="Arial"/>
          <w:sz w:val="20"/>
          <w:szCs w:val="20"/>
        </w:rPr>
        <w:t>4 and figure 5).</w:t>
      </w:r>
      <w:r w:rsidR="0060545F" w:rsidRPr="00273B5B">
        <w:rPr>
          <w:rFonts w:ascii="Arial" w:hAnsi="Arial" w:cs="Arial"/>
          <w:sz w:val="20"/>
          <w:szCs w:val="20"/>
        </w:rPr>
        <w:t xml:space="preserve"> He was allowed to discharged from hospital and did some follow up tre</w:t>
      </w:r>
      <w:r>
        <w:rPr>
          <w:rFonts w:ascii="Arial" w:hAnsi="Arial" w:cs="Arial"/>
          <w:sz w:val="20"/>
          <w:szCs w:val="20"/>
        </w:rPr>
        <w:t>a</w:t>
      </w:r>
      <w:r w:rsidR="0060545F" w:rsidRPr="00273B5B">
        <w:rPr>
          <w:rFonts w:ascii="Arial" w:hAnsi="Arial" w:cs="Arial"/>
          <w:sz w:val="20"/>
          <w:szCs w:val="20"/>
        </w:rPr>
        <w:t>tments</w:t>
      </w:r>
      <w:r w:rsidR="0060545F" w:rsidRPr="00253F9B">
        <w:rPr>
          <w:rFonts w:ascii="Times New Roman" w:hAnsi="Times New Roman"/>
          <w:sz w:val="24"/>
          <w:szCs w:val="24"/>
        </w:rPr>
        <w:t>.</w:t>
      </w:r>
    </w:p>
    <w:p w14:paraId="44E14E05" w14:textId="090F2AAB" w:rsidR="00C93018" w:rsidRDefault="0060545F" w:rsidP="00C93018">
      <w:pPr>
        <w:widowControl w:val="0"/>
        <w:autoSpaceDE w:val="0"/>
        <w:autoSpaceDN w:val="0"/>
        <w:adjustRightInd w:val="0"/>
        <w:spacing w:after="0" w:line="333" w:lineRule="auto"/>
        <w:ind w:right="32" w:firstLine="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9B1F71" w:rsidRPr="0060545F">
        <w:rPr>
          <w:rFonts w:ascii="Arial" w:hAnsi="Arial" w:cs="Arial"/>
          <w:sz w:val="16"/>
          <w:szCs w:val="16"/>
        </w:rPr>
        <w:t xml:space="preserve">Figure </w:t>
      </w:r>
      <w:r w:rsidR="009B1F71">
        <w:rPr>
          <w:rFonts w:ascii="Arial" w:hAnsi="Arial" w:cs="Arial"/>
          <w:sz w:val="16"/>
          <w:szCs w:val="16"/>
        </w:rPr>
        <w:t>3</w:t>
      </w:r>
      <w:r w:rsidR="009B1F71" w:rsidRPr="0060545F">
        <w:rPr>
          <w:rFonts w:ascii="Arial" w:hAnsi="Arial" w:cs="Arial"/>
          <w:sz w:val="16"/>
          <w:szCs w:val="16"/>
        </w:rPr>
        <w:t>. Chest CT-Scan</w:t>
      </w:r>
    </w:p>
    <w:p w14:paraId="5B985C02" w14:textId="706217FE" w:rsidR="0060545F" w:rsidRPr="0060545F" w:rsidRDefault="0060545F" w:rsidP="0060545F">
      <w:pPr>
        <w:widowControl w:val="0"/>
        <w:autoSpaceDE w:val="0"/>
        <w:autoSpaceDN w:val="0"/>
        <w:adjustRightInd w:val="0"/>
        <w:spacing w:after="0" w:line="333" w:lineRule="auto"/>
        <w:ind w:right="32"/>
        <w:jc w:val="both"/>
        <w:rPr>
          <w:rFonts w:ascii="Arial" w:hAnsi="Arial" w:cs="Arial"/>
          <w:bCs/>
          <w:sz w:val="16"/>
          <w:szCs w:val="16"/>
        </w:rPr>
      </w:pPr>
    </w:p>
    <w:p w14:paraId="5BEFFADA" w14:textId="62C1F851" w:rsidR="0060545F" w:rsidRDefault="0060545F" w:rsidP="0060545F">
      <w:pPr>
        <w:widowControl w:val="0"/>
        <w:autoSpaceDE w:val="0"/>
        <w:autoSpaceDN w:val="0"/>
        <w:adjustRightInd w:val="0"/>
        <w:spacing w:before="34" w:after="0" w:line="334" w:lineRule="auto"/>
        <w:ind w:right="34"/>
        <w:jc w:val="both"/>
        <w:rPr>
          <w:rFonts w:ascii="Arial" w:hAnsi="Arial" w:cs="Arial"/>
          <w:sz w:val="16"/>
          <w:szCs w:val="16"/>
        </w:rPr>
      </w:pPr>
    </w:p>
    <w:p w14:paraId="7A5396F8" w14:textId="0C6CBB8E" w:rsidR="009B1F71" w:rsidRDefault="009B1F71" w:rsidP="009B1F71">
      <w:pPr>
        <w:widowControl w:val="0"/>
        <w:autoSpaceDE w:val="0"/>
        <w:autoSpaceDN w:val="0"/>
        <w:adjustRightInd w:val="0"/>
        <w:spacing w:before="34" w:after="0" w:line="334" w:lineRule="auto"/>
        <w:ind w:right="34"/>
        <w:jc w:val="both"/>
        <w:rPr>
          <w:rFonts w:ascii="Arial" w:hAnsi="Arial" w:cs="Arial"/>
          <w:sz w:val="16"/>
          <w:szCs w:val="16"/>
        </w:rPr>
      </w:pPr>
      <w:r w:rsidRPr="00273B5B">
        <w:rPr>
          <w:rFonts w:ascii="Arial" w:hAnsi="Arial" w:cs="Arial"/>
          <w:noProof/>
          <w:sz w:val="20"/>
          <w:szCs w:val="20"/>
        </w:rPr>
        <w:drawing>
          <wp:anchor distT="0" distB="0" distL="114300" distR="114300" simplePos="0" relativeHeight="251679744" behindDoc="0" locked="0" layoutInCell="1" allowOverlap="1" wp14:anchorId="24A24460" wp14:editId="0F8A08CE">
            <wp:simplePos x="0" y="0"/>
            <wp:positionH relativeFrom="margin">
              <wp:align>left</wp:align>
            </wp:positionH>
            <wp:positionV relativeFrom="paragraph">
              <wp:posOffset>-511175</wp:posOffset>
            </wp:positionV>
            <wp:extent cx="2875280" cy="3543300"/>
            <wp:effectExtent l="0" t="0" r="127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5280" cy="3543300"/>
                    </a:xfrm>
                    <a:prstGeom prst="rect">
                      <a:avLst/>
                    </a:prstGeom>
                  </pic:spPr>
                </pic:pic>
              </a:graphicData>
            </a:graphic>
            <wp14:sizeRelH relativeFrom="margin">
              <wp14:pctWidth>0</wp14:pctWidth>
            </wp14:sizeRelH>
            <wp14:sizeRelV relativeFrom="margin">
              <wp14:pctHeight>0</wp14:pctHeight>
            </wp14:sizeRelV>
          </wp:anchor>
        </w:drawing>
      </w:r>
      <w:r w:rsidRPr="009B1F71">
        <w:rPr>
          <w:rFonts w:ascii="Arial" w:hAnsi="Arial" w:cs="Arial"/>
          <w:sz w:val="16"/>
          <w:szCs w:val="16"/>
        </w:rPr>
        <w:t xml:space="preserve"> </w:t>
      </w:r>
      <w:r w:rsidRPr="0060545F">
        <w:rPr>
          <w:rFonts w:ascii="Arial" w:hAnsi="Arial" w:cs="Arial"/>
          <w:sz w:val="16"/>
          <w:szCs w:val="16"/>
        </w:rPr>
        <w:t xml:space="preserve">Figure </w:t>
      </w:r>
      <w:r>
        <w:rPr>
          <w:rFonts w:ascii="Arial" w:hAnsi="Arial" w:cs="Arial"/>
          <w:sz w:val="16"/>
          <w:szCs w:val="16"/>
        </w:rPr>
        <w:t>4</w:t>
      </w:r>
      <w:r w:rsidRPr="0060545F">
        <w:rPr>
          <w:rFonts w:ascii="Arial" w:hAnsi="Arial" w:cs="Arial"/>
          <w:sz w:val="16"/>
          <w:szCs w:val="16"/>
        </w:rPr>
        <w:t>. Chest X-Ray on our hospital admission day 8 and on anti-fungal treatment day 4, showed less infiltrates than before</w:t>
      </w:r>
    </w:p>
    <w:p w14:paraId="73D39603" w14:textId="4B07BB6C" w:rsidR="009B1F71" w:rsidRDefault="009B1F71" w:rsidP="009B1F71">
      <w:pPr>
        <w:widowControl w:val="0"/>
        <w:autoSpaceDE w:val="0"/>
        <w:autoSpaceDN w:val="0"/>
        <w:adjustRightInd w:val="0"/>
        <w:spacing w:after="0" w:line="333" w:lineRule="auto"/>
        <w:ind w:right="32" w:firstLine="567"/>
        <w:jc w:val="both"/>
        <w:rPr>
          <w:rFonts w:ascii="Arial" w:hAnsi="Arial" w:cs="Arial"/>
          <w:sz w:val="16"/>
          <w:szCs w:val="16"/>
        </w:rPr>
      </w:pPr>
      <w:r w:rsidRPr="00273B5B">
        <w:rPr>
          <w:rFonts w:ascii="Arial" w:hAnsi="Arial" w:cs="Arial"/>
          <w:noProof/>
          <w:sz w:val="20"/>
          <w:szCs w:val="20"/>
        </w:rPr>
        <w:drawing>
          <wp:anchor distT="0" distB="0" distL="114300" distR="114300" simplePos="0" relativeHeight="251675648" behindDoc="0" locked="0" layoutInCell="1" allowOverlap="1" wp14:anchorId="3308F610" wp14:editId="63CB9CAB">
            <wp:simplePos x="0" y="0"/>
            <wp:positionH relativeFrom="margin">
              <wp:posOffset>3303270</wp:posOffset>
            </wp:positionH>
            <wp:positionV relativeFrom="paragraph">
              <wp:posOffset>149225</wp:posOffset>
            </wp:positionV>
            <wp:extent cx="2954655" cy="2357755"/>
            <wp:effectExtent l="0" t="0" r="0" b="444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2954655" cy="23577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4A4F32F6" w14:textId="6111DB61" w:rsidR="0060545F" w:rsidRPr="0060545F" w:rsidRDefault="0060545F" w:rsidP="0060545F">
      <w:pPr>
        <w:spacing w:line="334" w:lineRule="auto"/>
        <w:jc w:val="both"/>
        <w:rPr>
          <w:rFonts w:ascii="Arial" w:hAnsi="Arial" w:cs="Arial"/>
          <w:sz w:val="16"/>
          <w:szCs w:val="16"/>
        </w:rPr>
      </w:pPr>
      <w:r w:rsidRPr="0060545F">
        <w:rPr>
          <w:rFonts w:ascii="Arial" w:hAnsi="Arial" w:cs="Arial"/>
          <w:sz w:val="16"/>
          <w:szCs w:val="16"/>
        </w:rPr>
        <w:t xml:space="preserve">Figure </w:t>
      </w:r>
      <w:r w:rsidR="009B1F71">
        <w:rPr>
          <w:rFonts w:ascii="Arial" w:hAnsi="Arial" w:cs="Arial"/>
          <w:sz w:val="16"/>
          <w:szCs w:val="16"/>
        </w:rPr>
        <w:t>5</w:t>
      </w:r>
      <w:r w:rsidRPr="0060545F">
        <w:rPr>
          <w:rFonts w:ascii="Arial" w:hAnsi="Arial" w:cs="Arial"/>
          <w:sz w:val="16"/>
          <w:szCs w:val="16"/>
        </w:rPr>
        <w:t>.  Chest X-Ray Followed up on clinic, one week after discharged</w:t>
      </w:r>
    </w:p>
    <w:p w14:paraId="233CE9FC" w14:textId="4F9B95E1" w:rsidR="0060545F" w:rsidRDefault="004B5C2C" w:rsidP="0060545F">
      <w:pPr>
        <w:widowControl w:val="0"/>
        <w:autoSpaceDE w:val="0"/>
        <w:autoSpaceDN w:val="0"/>
        <w:adjustRightInd w:val="0"/>
        <w:spacing w:before="34" w:after="0" w:line="334" w:lineRule="auto"/>
        <w:ind w:right="34"/>
        <w:rPr>
          <w:rFonts w:ascii="Arial" w:hAnsi="Arial" w:cs="Arial"/>
          <w:b/>
          <w:bCs/>
          <w:color w:val="000000"/>
          <w:sz w:val="20"/>
          <w:szCs w:val="20"/>
        </w:rPr>
      </w:pPr>
      <w:r>
        <w:rPr>
          <w:rFonts w:ascii="Arial" w:hAnsi="Arial" w:cs="Arial"/>
          <w:b/>
          <w:bCs/>
          <w:color w:val="000000"/>
          <w:sz w:val="20"/>
          <w:szCs w:val="20"/>
        </w:rPr>
        <w:t>DISCUSSION</w:t>
      </w:r>
    </w:p>
    <w:p w14:paraId="306E84BC" w14:textId="18FF5669" w:rsidR="004B5C2C" w:rsidRPr="004B5C2C" w:rsidRDefault="004B5C2C" w:rsidP="004B5C2C">
      <w:pPr>
        <w:spacing w:line="334" w:lineRule="auto"/>
        <w:ind w:firstLine="720"/>
        <w:jc w:val="both"/>
        <w:rPr>
          <w:rFonts w:ascii="Arial" w:hAnsi="Arial" w:cs="Arial"/>
          <w:color w:val="000000"/>
          <w:sz w:val="20"/>
          <w:szCs w:val="20"/>
          <w:shd w:val="clear" w:color="auto" w:fill="FFFFFF"/>
        </w:rPr>
      </w:pPr>
      <w:r w:rsidRPr="004B5C2C">
        <w:rPr>
          <w:rFonts w:ascii="Arial" w:hAnsi="Arial" w:cs="Arial"/>
          <w:sz w:val="20"/>
          <w:szCs w:val="20"/>
        </w:rPr>
        <w:t xml:space="preserve">Severe Acute Respiratory Syndrome (SARS-CoV2) infection cause many problems and affects many aspects in life. Even after being treated, it still has effects and symptoms on population. Researchers and </w:t>
      </w:r>
      <w:r w:rsidRPr="004B5C2C">
        <w:rPr>
          <w:rFonts w:ascii="Arial" w:hAnsi="Arial" w:cs="Arial"/>
          <w:color w:val="000000"/>
          <w:sz w:val="20"/>
          <w:szCs w:val="20"/>
          <w:shd w:val="clear" w:color="auto" w:fill="FFFFFF"/>
        </w:rPr>
        <w:t>several studies have reported the use of long-term complications of COVID-19 with a variety of symptoms and organ-related injuries, which has been referred to as “long COVID” or “post-acute COVID-19 syndrome”</w:t>
      </w:r>
      <w:r w:rsidRPr="004B5C2C">
        <w:rPr>
          <w:rFonts w:ascii="Arial" w:hAnsi="Arial" w:cs="Arial"/>
          <w:sz w:val="20"/>
          <w:szCs w:val="20"/>
        </w:rPr>
        <w:t>.</w:t>
      </w:r>
      <w:r w:rsidR="00C960B6" w:rsidRPr="00C960B6">
        <w:rPr>
          <w:rFonts w:ascii="Arial" w:hAnsi="Arial" w:cs="Arial"/>
          <w:sz w:val="20"/>
          <w:szCs w:val="20"/>
          <w:vertAlign w:val="superscript"/>
        </w:rPr>
        <w:t>5</w:t>
      </w:r>
      <w:r w:rsidRPr="004B5C2C">
        <w:rPr>
          <w:rFonts w:ascii="Arial" w:hAnsi="Arial" w:cs="Arial"/>
          <w:sz w:val="20"/>
          <w:szCs w:val="20"/>
        </w:rPr>
        <w:t xml:space="preserve"> Post COVID-19 is condition to describe health issues that persists more than four months after first being infected with the virus</w:t>
      </w:r>
      <w:r w:rsidRPr="004B5C2C">
        <w:rPr>
          <w:rFonts w:ascii="Arial" w:hAnsi="Arial" w:cs="Arial"/>
          <w:sz w:val="20"/>
          <w:szCs w:val="20"/>
          <w:vertAlign w:val="superscript"/>
        </w:rPr>
        <w:t xml:space="preserve">. </w:t>
      </w:r>
      <w:r w:rsidRPr="004B5C2C">
        <w:rPr>
          <w:rFonts w:ascii="Arial" w:hAnsi="Arial" w:cs="Arial"/>
          <w:sz w:val="20"/>
          <w:szCs w:val="20"/>
        </w:rPr>
        <w:t>Most people with COVID-19 get better within weeks to months of illness, but some do not.</w:t>
      </w:r>
      <w:r w:rsidR="00C960B6" w:rsidRPr="00C960B6">
        <w:rPr>
          <w:rFonts w:ascii="Arial" w:hAnsi="Arial" w:cs="Arial"/>
          <w:sz w:val="20"/>
          <w:szCs w:val="20"/>
          <w:vertAlign w:val="superscript"/>
        </w:rPr>
        <w:t>6</w:t>
      </w:r>
      <w:r w:rsidRPr="004B5C2C">
        <w:rPr>
          <w:rFonts w:ascii="Arial" w:hAnsi="Arial" w:cs="Arial"/>
          <w:color w:val="000000"/>
          <w:sz w:val="20"/>
          <w:szCs w:val="20"/>
          <w:shd w:val="clear" w:color="auto" w:fill="FFFFFF"/>
        </w:rPr>
        <w:t xml:space="preserve"> Even we treat the main infection, the massive number of people who have been infected with SARS-CoV-2 suggests that </w:t>
      </w:r>
      <w:r w:rsidRPr="004B5C2C">
        <w:rPr>
          <w:rFonts w:ascii="Arial" w:hAnsi="Arial" w:cs="Arial"/>
          <w:color w:val="000000"/>
          <w:sz w:val="20"/>
          <w:szCs w:val="20"/>
          <w:shd w:val="clear" w:color="auto" w:fill="FFFFFF"/>
        </w:rPr>
        <w:lastRenderedPageBreak/>
        <w:t>this will represent a public health issue leading to a major consumption of healthcare resources. The issue of long COVID has been identified as a clear priority of the utmost importance for the World Health Organization.</w:t>
      </w:r>
      <w:r w:rsidR="00C960B6" w:rsidRPr="00C960B6">
        <w:rPr>
          <w:rFonts w:ascii="Arial" w:hAnsi="Arial" w:cs="Arial"/>
          <w:color w:val="000000"/>
          <w:sz w:val="20"/>
          <w:szCs w:val="20"/>
          <w:shd w:val="clear" w:color="auto" w:fill="FFFFFF"/>
          <w:vertAlign w:val="superscript"/>
        </w:rPr>
        <w:t>7</w:t>
      </w:r>
    </w:p>
    <w:p w14:paraId="1AE6E04A" w14:textId="317B8531" w:rsidR="004B5C2C" w:rsidRPr="004B5C2C" w:rsidRDefault="004B5C2C" w:rsidP="004B5C2C">
      <w:pPr>
        <w:autoSpaceDE w:val="0"/>
        <w:autoSpaceDN w:val="0"/>
        <w:adjustRightInd w:val="0"/>
        <w:spacing w:after="0" w:line="334" w:lineRule="auto"/>
        <w:ind w:firstLine="720"/>
        <w:jc w:val="both"/>
        <w:rPr>
          <w:rFonts w:ascii="Arial" w:hAnsi="Arial" w:cs="Arial"/>
          <w:sz w:val="20"/>
          <w:szCs w:val="20"/>
        </w:rPr>
      </w:pPr>
      <w:r w:rsidRPr="004B5C2C">
        <w:rPr>
          <w:rFonts w:ascii="Arial" w:hAnsi="Arial" w:cs="Arial"/>
          <w:color w:val="000000"/>
          <w:sz w:val="20"/>
          <w:szCs w:val="20"/>
          <w:shd w:val="clear" w:color="auto" w:fill="FFFFFF"/>
        </w:rPr>
        <w:t>One of the issues in post COVID-19 is secondary infection and fungal infection is one of the secondary infections we should recognise early and properly. Immunosuppressed patients, like COVID-19 patients especially with comorbid like diabetes mellitus,</w:t>
      </w:r>
      <w:r w:rsidRPr="004B5C2C">
        <w:rPr>
          <w:rFonts w:ascii="Arial" w:hAnsi="Arial" w:cs="Arial"/>
          <w:sz w:val="20"/>
          <w:szCs w:val="20"/>
        </w:rPr>
        <w:t xml:space="preserve"> fungal respiratory infections generate special concern.</w:t>
      </w:r>
      <w:r w:rsidRPr="004B5C2C">
        <w:rPr>
          <w:rFonts w:ascii="Arial" w:hAnsi="Arial" w:cs="Arial"/>
          <w:sz w:val="20"/>
          <w:szCs w:val="20"/>
          <w:vertAlign w:val="superscript"/>
        </w:rPr>
        <w:t> </w:t>
      </w:r>
      <w:r w:rsidRPr="004B5C2C">
        <w:rPr>
          <w:rFonts w:ascii="Arial" w:hAnsi="Arial" w:cs="Arial"/>
          <w:sz w:val="20"/>
          <w:szCs w:val="20"/>
        </w:rPr>
        <w:t>It is often underdiagnosed and late in treating it and increase its mortality. Fungi may colonize body sites without producing disease or they may be a true pathogen, generating a broad variety of clinical syndromes.</w:t>
      </w:r>
      <w:r w:rsidRPr="004B5C2C">
        <w:rPr>
          <w:rFonts w:ascii="Arial" w:hAnsi="Arial" w:cs="Arial"/>
          <w:sz w:val="20"/>
          <w:szCs w:val="20"/>
          <w:vertAlign w:val="superscript"/>
        </w:rPr>
        <w:t> </w:t>
      </w:r>
      <w:r w:rsidRPr="004B5C2C">
        <w:rPr>
          <w:rFonts w:ascii="Arial" w:hAnsi="Arial" w:cs="Arial"/>
          <w:sz w:val="20"/>
          <w:szCs w:val="20"/>
        </w:rPr>
        <w:t xml:space="preserve">Fungal pneumonia is an infectious process in the lungs caused by one or more endemic or opportunistic fungi. From studies, the main fungal pathogens for fungal coinfections in severe COVID-19 are </w:t>
      </w:r>
      <w:r w:rsidRPr="004B5C2C">
        <w:rPr>
          <w:rFonts w:ascii="Arial" w:hAnsi="Arial" w:cs="Arial"/>
          <w:i/>
          <w:iCs/>
          <w:sz w:val="20"/>
          <w:szCs w:val="20"/>
        </w:rPr>
        <w:t>Aspergillus</w:t>
      </w:r>
      <w:r w:rsidRPr="004B5C2C">
        <w:rPr>
          <w:rFonts w:ascii="Arial" w:hAnsi="Arial" w:cs="Arial"/>
          <w:sz w:val="20"/>
          <w:szCs w:val="20"/>
        </w:rPr>
        <w:t xml:space="preserve"> and </w:t>
      </w:r>
      <w:r w:rsidRPr="004B5C2C">
        <w:rPr>
          <w:rFonts w:ascii="Arial" w:hAnsi="Arial" w:cs="Arial"/>
          <w:i/>
          <w:iCs/>
          <w:sz w:val="20"/>
          <w:szCs w:val="20"/>
        </w:rPr>
        <w:t>Candida</w:t>
      </w:r>
      <w:r w:rsidRPr="004B5C2C">
        <w:rPr>
          <w:rFonts w:ascii="Arial" w:hAnsi="Arial" w:cs="Arial"/>
          <w:sz w:val="20"/>
          <w:szCs w:val="20"/>
        </w:rPr>
        <w:t xml:space="preserve">. Other infrequent opportunistic pathogenic fungus caused lung infections also need to be considered, such as </w:t>
      </w:r>
      <w:r w:rsidRPr="004B5C2C">
        <w:rPr>
          <w:rFonts w:ascii="Arial" w:hAnsi="Arial" w:cs="Arial"/>
          <w:i/>
          <w:iCs/>
          <w:sz w:val="20"/>
          <w:szCs w:val="20"/>
        </w:rPr>
        <w:t>Mucor</w:t>
      </w:r>
      <w:r w:rsidRPr="004B5C2C">
        <w:rPr>
          <w:rFonts w:ascii="Arial" w:hAnsi="Arial" w:cs="Arial"/>
          <w:sz w:val="20"/>
          <w:szCs w:val="20"/>
        </w:rPr>
        <w:t xml:space="preserve"> and </w:t>
      </w:r>
      <w:r w:rsidRPr="004B5C2C">
        <w:rPr>
          <w:rFonts w:ascii="Arial" w:hAnsi="Arial" w:cs="Arial"/>
          <w:i/>
          <w:iCs/>
          <w:sz w:val="20"/>
          <w:szCs w:val="20"/>
        </w:rPr>
        <w:t>Cryptococcus</w:t>
      </w:r>
      <w:r w:rsidRPr="004B5C2C">
        <w:rPr>
          <w:rFonts w:ascii="Arial" w:hAnsi="Arial" w:cs="Arial"/>
          <w:sz w:val="20"/>
          <w:szCs w:val="20"/>
        </w:rPr>
        <w:t>. Opportunistic fungal organisms like we mentioned before, tend to cause pneumonia in patients with congenital or acquired defects in the host immune defences such as COVID-19 patients.</w:t>
      </w:r>
      <w:r w:rsidR="00C960B6" w:rsidRPr="00C960B6">
        <w:rPr>
          <w:rFonts w:ascii="Arial" w:hAnsi="Arial" w:cs="Arial"/>
          <w:sz w:val="20"/>
          <w:szCs w:val="20"/>
          <w:vertAlign w:val="superscript"/>
        </w:rPr>
        <w:t>8,9</w:t>
      </w:r>
      <w:r w:rsidR="00C960B6" w:rsidRPr="004B5C2C">
        <w:rPr>
          <w:rFonts w:ascii="Arial" w:hAnsi="Arial" w:cs="Arial"/>
          <w:sz w:val="20"/>
          <w:szCs w:val="20"/>
        </w:rPr>
        <w:t xml:space="preserve"> </w:t>
      </w:r>
    </w:p>
    <w:p w14:paraId="26372F02" w14:textId="6F507997" w:rsidR="004B5C2C" w:rsidRPr="004B5C2C" w:rsidRDefault="004B5C2C" w:rsidP="004B5C2C">
      <w:pPr>
        <w:autoSpaceDE w:val="0"/>
        <w:autoSpaceDN w:val="0"/>
        <w:adjustRightInd w:val="0"/>
        <w:spacing w:after="0" w:line="334" w:lineRule="auto"/>
        <w:jc w:val="both"/>
        <w:rPr>
          <w:rFonts w:ascii="Arial" w:hAnsi="Arial" w:cs="Arial"/>
          <w:sz w:val="20"/>
          <w:szCs w:val="20"/>
        </w:rPr>
      </w:pPr>
      <w:r w:rsidRPr="004B5C2C">
        <w:rPr>
          <w:rFonts w:ascii="Arial" w:hAnsi="Arial" w:cs="Arial"/>
          <w:sz w:val="20"/>
          <w:szCs w:val="20"/>
        </w:rPr>
        <w:t xml:space="preserve">The recent global pandemic of COVID-19 has predisposed a relatively high number of patients to acute respiratory distress syndrome (ARDS), which carries a risk to develop super-infections and COVID-19 made a dysregulation in immune system. </w:t>
      </w:r>
      <w:r w:rsidRPr="004B5C2C">
        <w:rPr>
          <w:rFonts w:ascii="Arial" w:hAnsi="Arial" w:cs="Arial"/>
          <w:i/>
          <w:iCs/>
          <w:sz w:val="20"/>
          <w:szCs w:val="20"/>
        </w:rPr>
        <w:t>Candida</w:t>
      </w:r>
      <w:r w:rsidRPr="004B5C2C">
        <w:rPr>
          <w:rFonts w:ascii="Arial" w:hAnsi="Arial" w:cs="Arial"/>
          <w:sz w:val="20"/>
          <w:szCs w:val="20"/>
        </w:rPr>
        <w:t xml:space="preserve"> species are major constituents of the human mycobiome and non-pathogen if the host immune is normal and it is inhabiting various mucosal surfaces. Although being commensal within the human host, </w:t>
      </w:r>
      <w:r w:rsidRPr="004B5C2C">
        <w:rPr>
          <w:rFonts w:ascii="Arial" w:hAnsi="Arial" w:cs="Arial"/>
          <w:i/>
          <w:iCs/>
          <w:sz w:val="20"/>
          <w:szCs w:val="20"/>
        </w:rPr>
        <w:t>Candida</w:t>
      </w:r>
      <w:r w:rsidRPr="004B5C2C">
        <w:rPr>
          <w:rFonts w:ascii="Arial" w:hAnsi="Arial" w:cs="Arial"/>
          <w:sz w:val="20"/>
          <w:szCs w:val="20"/>
        </w:rPr>
        <w:t xml:space="preserve"> species are equipped with virulence attributes, enabling them to invade when opportunities arise and cause various infections in humans, especially when the immune system is impaired. The most prevalent </w:t>
      </w:r>
      <w:r w:rsidRPr="004B5C2C">
        <w:rPr>
          <w:rFonts w:ascii="Arial" w:hAnsi="Arial" w:cs="Arial"/>
          <w:i/>
          <w:iCs/>
          <w:sz w:val="20"/>
          <w:szCs w:val="20"/>
        </w:rPr>
        <w:t>Candida</w:t>
      </w:r>
      <w:r w:rsidRPr="004B5C2C">
        <w:rPr>
          <w:rFonts w:ascii="Arial" w:hAnsi="Arial" w:cs="Arial"/>
          <w:sz w:val="20"/>
          <w:szCs w:val="20"/>
        </w:rPr>
        <w:t xml:space="preserve"> species as per the recent studies COVID-19 patients, is </w:t>
      </w:r>
      <w:r w:rsidRPr="004B5C2C">
        <w:rPr>
          <w:rFonts w:ascii="Arial" w:hAnsi="Arial" w:cs="Arial"/>
          <w:i/>
          <w:iCs/>
          <w:sz w:val="20"/>
          <w:szCs w:val="20"/>
        </w:rPr>
        <w:t>Candida albicans</w:t>
      </w:r>
      <w:r w:rsidRPr="004B5C2C">
        <w:rPr>
          <w:rFonts w:ascii="Arial" w:hAnsi="Arial" w:cs="Arial"/>
          <w:sz w:val="20"/>
          <w:szCs w:val="20"/>
        </w:rPr>
        <w:t xml:space="preserve"> (44.1%); followed by </w:t>
      </w:r>
      <w:r w:rsidRPr="004B5C2C">
        <w:rPr>
          <w:rFonts w:ascii="Arial" w:hAnsi="Arial" w:cs="Arial"/>
          <w:i/>
          <w:iCs/>
          <w:sz w:val="20"/>
          <w:szCs w:val="20"/>
        </w:rPr>
        <w:t xml:space="preserve">C. </w:t>
      </w:r>
      <w:proofErr w:type="spellStart"/>
      <w:r w:rsidRPr="004B5C2C">
        <w:rPr>
          <w:rFonts w:ascii="Arial" w:hAnsi="Arial" w:cs="Arial"/>
          <w:i/>
          <w:iCs/>
          <w:sz w:val="20"/>
          <w:szCs w:val="20"/>
        </w:rPr>
        <w:t>auris</w:t>
      </w:r>
      <w:proofErr w:type="spellEnd"/>
      <w:r w:rsidRPr="004B5C2C">
        <w:rPr>
          <w:rFonts w:ascii="Arial" w:hAnsi="Arial" w:cs="Arial"/>
          <w:sz w:val="20"/>
          <w:szCs w:val="20"/>
        </w:rPr>
        <w:t xml:space="preserve"> (23.2%); </w:t>
      </w:r>
      <w:proofErr w:type="spellStart"/>
      <w:proofErr w:type="gramStart"/>
      <w:r w:rsidRPr="004B5C2C">
        <w:rPr>
          <w:rFonts w:ascii="Arial" w:hAnsi="Arial" w:cs="Arial"/>
          <w:i/>
          <w:iCs/>
          <w:sz w:val="20"/>
          <w:szCs w:val="20"/>
        </w:rPr>
        <w:t>C.glabrata</w:t>
      </w:r>
      <w:proofErr w:type="spellEnd"/>
      <w:proofErr w:type="gramEnd"/>
      <w:r w:rsidRPr="004B5C2C">
        <w:rPr>
          <w:rFonts w:ascii="Arial" w:hAnsi="Arial" w:cs="Arial"/>
          <w:sz w:val="20"/>
          <w:szCs w:val="20"/>
        </w:rPr>
        <w:t xml:space="preserve">, </w:t>
      </w:r>
      <w:r w:rsidRPr="004B5C2C">
        <w:rPr>
          <w:rFonts w:ascii="Arial" w:hAnsi="Arial" w:cs="Arial"/>
          <w:i/>
          <w:iCs/>
          <w:sz w:val="20"/>
          <w:szCs w:val="20"/>
        </w:rPr>
        <w:t xml:space="preserve">C. </w:t>
      </w:r>
      <w:proofErr w:type="spellStart"/>
      <w:r w:rsidRPr="004B5C2C">
        <w:rPr>
          <w:rFonts w:ascii="Arial" w:hAnsi="Arial" w:cs="Arial"/>
          <w:i/>
          <w:iCs/>
          <w:sz w:val="20"/>
          <w:szCs w:val="20"/>
        </w:rPr>
        <w:t>parapsilosis</w:t>
      </w:r>
      <w:proofErr w:type="spellEnd"/>
      <w:r w:rsidRPr="004B5C2C">
        <w:rPr>
          <w:rFonts w:ascii="Arial" w:hAnsi="Arial" w:cs="Arial"/>
          <w:sz w:val="20"/>
          <w:szCs w:val="20"/>
        </w:rPr>
        <w:t xml:space="preserve">, </w:t>
      </w:r>
      <w:proofErr w:type="spellStart"/>
      <w:r w:rsidRPr="004B5C2C">
        <w:rPr>
          <w:rFonts w:ascii="Arial" w:hAnsi="Arial" w:cs="Arial"/>
          <w:i/>
          <w:iCs/>
          <w:sz w:val="20"/>
          <w:szCs w:val="20"/>
        </w:rPr>
        <w:t>C.tropicalis</w:t>
      </w:r>
      <w:proofErr w:type="spellEnd"/>
      <w:r w:rsidRPr="004B5C2C">
        <w:rPr>
          <w:rFonts w:ascii="Arial" w:hAnsi="Arial" w:cs="Arial"/>
          <w:sz w:val="20"/>
          <w:szCs w:val="20"/>
        </w:rPr>
        <w:t xml:space="preserve">, and </w:t>
      </w:r>
      <w:r w:rsidRPr="004B5C2C">
        <w:rPr>
          <w:rFonts w:ascii="Arial" w:hAnsi="Arial" w:cs="Arial"/>
          <w:i/>
          <w:iCs/>
          <w:sz w:val="20"/>
          <w:szCs w:val="20"/>
        </w:rPr>
        <w:t xml:space="preserve">S. </w:t>
      </w:r>
      <w:r w:rsidRPr="004B5C2C">
        <w:rPr>
          <w:rFonts w:ascii="Arial" w:hAnsi="Arial" w:cs="Arial"/>
          <w:i/>
          <w:iCs/>
          <w:sz w:val="20"/>
          <w:szCs w:val="20"/>
        </w:rPr>
        <w:t>cerevisiae</w:t>
      </w:r>
      <w:r w:rsidRPr="004B5C2C">
        <w:rPr>
          <w:rFonts w:ascii="Arial" w:hAnsi="Arial" w:cs="Arial"/>
          <w:sz w:val="20"/>
          <w:szCs w:val="20"/>
        </w:rPr>
        <w:t xml:space="preserve"> (4.6% each); and </w:t>
      </w:r>
      <w:proofErr w:type="spellStart"/>
      <w:r w:rsidRPr="004B5C2C">
        <w:rPr>
          <w:rFonts w:ascii="Arial" w:hAnsi="Arial" w:cs="Arial"/>
          <w:i/>
          <w:iCs/>
          <w:sz w:val="20"/>
          <w:szCs w:val="20"/>
        </w:rPr>
        <w:t>C.krusei</w:t>
      </w:r>
      <w:proofErr w:type="spellEnd"/>
      <w:r w:rsidRPr="004B5C2C">
        <w:rPr>
          <w:rFonts w:ascii="Arial" w:hAnsi="Arial" w:cs="Arial"/>
          <w:sz w:val="20"/>
          <w:szCs w:val="20"/>
        </w:rPr>
        <w:t xml:space="preserve"> and </w:t>
      </w:r>
      <w:proofErr w:type="spellStart"/>
      <w:r w:rsidRPr="004B5C2C">
        <w:rPr>
          <w:rFonts w:ascii="Arial" w:hAnsi="Arial" w:cs="Arial"/>
          <w:i/>
          <w:iCs/>
          <w:sz w:val="20"/>
          <w:szCs w:val="20"/>
        </w:rPr>
        <w:t>Rhodotorula</w:t>
      </w:r>
      <w:proofErr w:type="spellEnd"/>
      <w:r w:rsidRPr="004B5C2C">
        <w:rPr>
          <w:rFonts w:ascii="Arial" w:hAnsi="Arial" w:cs="Arial"/>
          <w:i/>
          <w:iCs/>
          <w:sz w:val="20"/>
          <w:szCs w:val="20"/>
        </w:rPr>
        <w:t xml:space="preserve"> spp</w:t>
      </w:r>
      <w:r w:rsidRPr="004B5C2C">
        <w:rPr>
          <w:rFonts w:ascii="Arial" w:hAnsi="Arial" w:cs="Arial"/>
          <w:sz w:val="20"/>
          <w:szCs w:val="20"/>
        </w:rPr>
        <w:t>. (2.3% each). Candida infection is rare, meanwhile the estimated mortality attributed to invasive candidiasis is 19-40%.</w:t>
      </w:r>
      <w:r w:rsidR="00C960B6" w:rsidRPr="00C960B6">
        <w:rPr>
          <w:rFonts w:ascii="Arial" w:hAnsi="Arial" w:cs="Arial"/>
          <w:sz w:val="20"/>
          <w:szCs w:val="20"/>
          <w:vertAlign w:val="superscript"/>
        </w:rPr>
        <w:t>10,11</w:t>
      </w:r>
    </w:p>
    <w:p w14:paraId="2E131514" w14:textId="10B67391" w:rsidR="004B5C2C" w:rsidRPr="004B5C2C" w:rsidRDefault="004B5C2C" w:rsidP="004B5C2C">
      <w:pPr>
        <w:autoSpaceDE w:val="0"/>
        <w:autoSpaceDN w:val="0"/>
        <w:adjustRightInd w:val="0"/>
        <w:spacing w:after="0" w:line="334" w:lineRule="auto"/>
        <w:jc w:val="both"/>
        <w:rPr>
          <w:rFonts w:ascii="Arial" w:hAnsi="Arial" w:cs="Arial"/>
          <w:sz w:val="20"/>
          <w:szCs w:val="20"/>
        </w:rPr>
      </w:pPr>
      <w:r w:rsidRPr="004B5C2C">
        <w:rPr>
          <w:rFonts w:ascii="Arial" w:hAnsi="Arial" w:cs="Arial"/>
          <w:sz w:val="20"/>
          <w:szCs w:val="20"/>
        </w:rPr>
        <w:tab/>
        <w:t xml:space="preserve">The use of broad-spectrum antibiotics, immune-suppression of the host, and the use of medical devices are major risk factors for </w:t>
      </w:r>
      <w:r w:rsidRPr="004B5C2C">
        <w:rPr>
          <w:rFonts w:ascii="Arial" w:hAnsi="Arial" w:cs="Arial"/>
          <w:i/>
          <w:iCs/>
          <w:sz w:val="20"/>
          <w:szCs w:val="20"/>
        </w:rPr>
        <w:t>Candida</w:t>
      </w:r>
      <w:r w:rsidRPr="004B5C2C">
        <w:rPr>
          <w:rFonts w:ascii="Arial" w:hAnsi="Arial" w:cs="Arial"/>
          <w:sz w:val="20"/>
          <w:szCs w:val="20"/>
        </w:rPr>
        <w:t xml:space="preserve"> infections. Meanwhile </w:t>
      </w:r>
      <w:r w:rsidRPr="004B5C2C">
        <w:rPr>
          <w:rFonts w:ascii="Arial" w:hAnsi="Arial" w:cs="Arial"/>
          <w:i/>
          <w:iCs/>
          <w:sz w:val="20"/>
          <w:szCs w:val="20"/>
        </w:rPr>
        <w:t>C. Albicans</w:t>
      </w:r>
      <w:r w:rsidRPr="004B5C2C">
        <w:rPr>
          <w:rFonts w:ascii="Arial" w:hAnsi="Arial" w:cs="Arial"/>
          <w:sz w:val="20"/>
          <w:szCs w:val="20"/>
        </w:rPr>
        <w:t xml:space="preserve"> is still the most common cause of fungal pneumonia by </w:t>
      </w:r>
      <w:r w:rsidRPr="004B5C2C">
        <w:rPr>
          <w:rFonts w:ascii="Arial" w:hAnsi="Arial" w:cs="Arial"/>
          <w:i/>
          <w:iCs/>
          <w:sz w:val="20"/>
          <w:szCs w:val="20"/>
        </w:rPr>
        <w:t>Candida</w:t>
      </w:r>
      <w:r w:rsidRPr="004B5C2C">
        <w:rPr>
          <w:rFonts w:ascii="Arial" w:hAnsi="Arial" w:cs="Arial"/>
          <w:sz w:val="20"/>
          <w:szCs w:val="20"/>
        </w:rPr>
        <w:t>, non-</w:t>
      </w:r>
      <w:r w:rsidRPr="004B5C2C">
        <w:rPr>
          <w:rFonts w:ascii="Arial" w:hAnsi="Arial" w:cs="Arial"/>
          <w:i/>
          <w:iCs/>
          <w:sz w:val="20"/>
          <w:szCs w:val="20"/>
        </w:rPr>
        <w:t>C. albicans</w:t>
      </w:r>
      <w:r w:rsidRPr="004B5C2C">
        <w:rPr>
          <w:rFonts w:ascii="Arial" w:hAnsi="Arial" w:cs="Arial"/>
          <w:sz w:val="20"/>
          <w:szCs w:val="20"/>
        </w:rPr>
        <w:t xml:space="preserve"> species has increased over the years and need more attention.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is the second or third most frequently isolated </w:t>
      </w:r>
      <w:r w:rsidRPr="004B5C2C">
        <w:rPr>
          <w:rStyle w:val="html-italic"/>
          <w:rFonts w:ascii="Arial" w:hAnsi="Arial" w:cs="Arial"/>
          <w:i/>
          <w:iCs/>
          <w:color w:val="222222"/>
          <w:sz w:val="20"/>
          <w:szCs w:val="20"/>
          <w:shd w:val="clear" w:color="auto" w:fill="FFFFFF"/>
        </w:rPr>
        <w:t>Candida</w:t>
      </w:r>
      <w:r w:rsidRPr="004B5C2C">
        <w:rPr>
          <w:rFonts w:ascii="Arial" w:hAnsi="Arial" w:cs="Arial"/>
          <w:color w:val="222222"/>
          <w:sz w:val="20"/>
          <w:szCs w:val="20"/>
          <w:shd w:val="clear" w:color="auto" w:fill="FFFFFF"/>
        </w:rPr>
        <w:t> species. This high incidence can be partially explained by the inherent low susceptibility of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to the most used class of antifungal drugs, the azoles, and consequently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xml:space="preserve"> are associated with high mortality rates. </w:t>
      </w:r>
      <w:r w:rsidRPr="004B5C2C">
        <w:rPr>
          <w:rFonts w:ascii="Arial" w:hAnsi="Arial" w:cs="Arial"/>
          <w:sz w:val="20"/>
          <w:szCs w:val="20"/>
        </w:rPr>
        <w:t xml:space="preserve">Invasion of the pulmonary parenchyma by Candida is rare, due to which its presence in respiratory specimens is usually regarded as contamination, </w:t>
      </w:r>
      <w:r w:rsidRPr="004B5C2C">
        <w:rPr>
          <w:rFonts w:ascii="Arial" w:hAnsi="Arial" w:cs="Arial"/>
          <w:color w:val="333333"/>
          <w:sz w:val="20"/>
          <w:szCs w:val="20"/>
          <w:shd w:val="clear" w:color="auto" w:fill="FAFAFA"/>
        </w:rPr>
        <w:t xml:space="preserve">however, with the increased use of immunosuppressive agents, mucosal and systemic infections caused by </w:t>
      </w:r>
      <w:r w:rsidRPr="004B5C2C">
        <w:rPr>
          <w:rFonts w:ascii="Arial" w:hAnsi="Arial" w:cs="Arial"/>
          <w:i/>
          <w:iCs/>
          <w:color w:val="333333"/>
          <w:sz w:val="20"/>
          <w:szCs w:val="20"/>
          <w:shd w:val="clear" w:color="auto" w:fill="FAFAFA"/>
        </w:rPr>
        <w:t>C. glabrata</w:t>
      </w:r>
      <w:r w:rsidRPr="004B5C2C">
        <w:rPr>
          <w:rFonts w:ascii="Arial" w:hAnsi="Arial" w:cs="Arial"/>
          <w:color w:val="333333"/>
          <w:sz w:val="20"/>
          <w:szCs w:val="20"/>
          <w:shd w:val="clear" w:color="auto" w:fill="FAFAFA"/>
        </w:rPr>
        <w:t xml:space="preserve"> have increased significantly, especially in the human immunodeficiency virus-infected populatio</w:t>
      </w:r>
      <w:r w:rsidR="00C960B6">
        <w:rPr>
          <w:rFonts w:ascii="Arial" w:hAnsi="Arial" w:cs="Arial"/>
          <w:color w:val="333333"/>
          <w:sz w:val="20"/>
          <w:szCs w:val="20"/>
          <w:shd w:val="clear" w:color="auto" w:fill="FAFAFA"/>
        </w:rPr>
        <w:t>n</w:t>
      </w:r>
      <w:r w:rsidRPr="004B5C2C">
        <w:rPr>
          <w:rFonts w:ascii="Arial" w:hAnsi="Arial" w:cs="Arial"/>
          <w:color w:val="222222"/>
          <w:sz w:val="20"/>
          <w:szCs w:val="20"/>
          <w:shd w:val="clear" w:color="auto" w:fill="FFFFFF"/>
        </w:rPr>
        <w:t>.</w:t>
      </w:r>
      <w:r w:rsidR="00C960B6" w:rsidRPr="00C960B6">
        <w:rPr>
          <w:rFonts w:ascii="Arial" w:hAnsi="Arial" w:cs="Arial"/>
          <w:color w:val="222222"/>
          <w:sz w:val="20"/>
          <w:szCs w:val="20"/>
          <w:shd w:val="clear" w:color="auto" w:fill="FFFFFF"/>
          <w:vertAlign w:val="superscript"/>
        </w:rPr>
        <w:t>12,13</w:t>
      </w:r>
      <w:r w:rsidRPr="00C960B6">
        <w:rPr>
          <w:rFonts w:ascii="Arial" w:hAnsi="Arial" w:cs="Arial"/>
          <w:color w:val="222222"/>
          <w:sz w:val="20"/>
          <w:szCs w:val="20"/>
          <w:shd w:val="clear" w:color="auto" w:fill="FFFFFF"/>
          <w:vertAlign w:val="superscript"/>
        </w:rPr>
        <w:t xml:space="preserve"> </w:t>
      </w:r>
      <w:r w:rsidRPr="004B5C2C">
        <w:rPr>
          <w:rFonts w:ascii="Arial" w:hAnsi="Arial" w:cs="Arial"/>
          <w:sz w:val="20"/>
          <w:szCs w:val="20"/>
        </w:rPr>
        <w:t xml:space="preserve">The wide usage of antibiotics, steroids, along with insult by SARS CoV-2 infection, causes commensal </w:t>
      </w:r>
      <w:r w:rsidRPr="004B5C2C">
        <w:rPr>
          <w:rFonts w:ascii="Arial" w:hAnsi="Arial" w:cs="Arial"/>
          <w:i/>
          <w:iCs/>
          <w:sz w:val="20"/>
          <w:szCs w:val="20"/>
        </w:rPr>
        <w:t>Candida</w:t>
      </w:r>
      <w:r w:rsidRPr="004B5C2C">
        <w:rPr>
          <w:rFonts w:ascii="Arial" w:hAnsi="Arial" w:cs="Arial"/>
          <w:sz w:val="20"/>
          <w:szCs w:val="20"/>
        </w:rPr>
        <w:t xml:space="preserve"> to invade internal organs. When </w:t>
      </w:r>
      <w:r w:rsidRPr="004B5C2C">
        <w:rPr>
          <w:rFonts w:ascii="Arial" w:hAnsi="Arial" w:cs="Arial"/>
          <w:i/>
          <w:iCs/>
          <w:sz w:val="20"/>
          <w:szCs w:val="20"/>
        </w:rPr>
        <w:t>Candida</w:t>
      </w:r>
      <w:r w:rsidRPr="004B5C2C">
        <w:rPr>
          <w:rFonts w:ascii="Arial" w:hAnsi="Arial" w:cs="Arial"/>
          <w:sz w:val="20"/>
          <w:szCs w:val="20"/>
        </w:rPr>
        <w:t xml:space="preserve"> enters the blood and spreads to other body sites, there occurs Invasive candidiasis. The various predisposing factors include immunosuppression, surgical procedures, renal failure, prolonged placement of central venous catheter, malignancy, prolonged antibiotic usage, late sepsis. Fear of missing a secondary infection and lack of specific therapy for COVID-19 leads to over-prescription of antibiotics. Sending appropriate cultures, use of biomarkers like procalcitonin and galactomannan and antibiotic time-out at 48 hours of prescription can help in reducing unnecessary antibiotic prescriptions.</w:t>
      </w:r>
      <w:r w:rsidR="00C960B6" w:rsidRPr="00C960B6">
        <w:rPr>
          <w:rFonts w:ascii="Arial" w:hAnsi="Arial" w:cs="Arial"/>
          <w:sz w:val="20"/>
          <w:szCs w:val="20"/>
          <w:vertAlign w:val="superscript"/>
        </w:rPr>
        <w:t>3,14</w:t>
      </w:r>
      <w:r w:rsidRPr="004B5C2C">
        <w:rPr>
          <w:rFonts w:ascii="Arial" w:hAnsi="Arial" w:cs="Arial"/>
          <w:sz w:val="20"/>
          <w:szCs w:val="20"/>
        </w:rPr>
        <w:t xml:space="preserve"> Awareness of the possibility of fungal co-infection</w:t>
      </w:r>
    </w:p>
    <w:p w14:paraId="2D1C6055" w14:textId="0BBA5A6E" w:rsidR="004B5C2C" w:rsidRPr="004B5C2C" w:rsidRDefault="004B5C2C" w:rsidP="004B5C2C">
      <w:pPr>
        <w:spacing w:line="334" w:lineRule="auto"/>
        <w:jc w:val="both"/>
        <w:rPr>
          <w:rFonts w:ascii="Arial" w:hAnsi="Arial" w:cs="Arial"/>
          <w:sz w:val="20"/>
          <w:szCs w:val="20"/>
        </w:rPr>
      </w:pPr>
      <w:r w:rsidRPr="004B5C2C">
        <w:rPr>
          <w:rFonts w:ascii="Arial" w:hAnsi="Arial" w:cs="Arial"/>
          <w:sz w:val="20"/>
          <w:szCs w:val="20"/>
        </w:rPr>
        <w:t>is essential to reduce delays in diagnosis and treatment in order to help prevent severe illness and death from these infections.</w:t>
      </w:r>
      <w:r w:rsidR="00C960B6" w:rsidRPr="00C960B6">
        <w:rPr>
          <w:rFonts w:ascii="Arial" w:hAnsi="Arial" w:cs="Arial"/>
          <w:sz w:val="20"/>
          <w:szCs w:val="20"/>
          <w:vertAlign w:val="superscript"/>
        </w:rPr>
        <w:t>15</w:t>
      </w:r>
    </w:p>
    <w:p w14:paraId="34A85BF8" w14:textId="77777777" w:rsidR="004B5C2C" w:rsidRPr="004B5C2C" w:rsidRDefault="004B5C2C" w:rsidP="004B5C2C">
      <w:pPr>
        <w:spacing w:line="334" w:lineRule="auto"/>
        <w:jc w:val="both"/>
        <w:rPr>
          <w:rFonts w:ascii="Arial" w:hAnsi="Arial" w:cs="Arial"/>
          <w:sz w:val="20"/>
          <w:szCs w:val="20"/>
        </w:rPr>
      </w:pPr>
      <w:r w:rsidRPr="004B5C2C">
        <w:rPr>
          <w:rFonts w:ascii="Arial" w:hAnsi="Arial" w:cs="Arial"/>
          <w:sz w:val="20"/>
          <w:szCs w:val="20"/>
        </w:rPr>
        <w:lastRenderedPageBreak/>
        <w:tab/>
        <w:t>In this patient, we see COVID-19 carries its own risk as major risk factor for Candida infection along with his diabetes mellitus as his comorbid. It made host immune system became impermeable. The use of antibiotics before also came as a risk factor because usually, the secondary infection of COVID-19 is bacterial infection. Cavitary pneumonia presentation of pulmonary candidiasis is rare but was seen in the present case and chest X-Ray. We diagnosed this case as invasive candidiasis by the patient’s clinical futures, positive sputum cultures, Chest X-Ray and chest CT-Scan. Although we also think about differential diagnosis such as tuberculosis infection that closely have the same clinical presentations and Chest X-Ray figures but he was negative for BTA sputum two times along negative in sputum molecular test for MTB. After given anti-fungal treatment, his condition was getting better and he showed less infiltrates and cavitation in his follow-up chest X-Ray.</w:t>
      </w:r>
    </w:p>
    <w:p w14:paraId="39DD10B0" w14:textId="380FE766" w:rsidR="004B5C2C" w:rsidRDefault="004B5C2C" w:rsidP="004B5C2C">
      <w:pPr>
        <w:spacing w:line="334" w:lineRule="auto"/>
        <w:ind w:firstLine="720"/>
        <w:jc w:val="both"/>
        <w:rPr>
          <w:rFonts w:ascii="Arial" w:hAnsi="Arial" w:cs="Arial"/>
          <w:sz w:val="20"/>
          <w:szCs w:val="20"/>
          <w:shd w:val="clear" w:color="auto" w:fill="FFFFFF"/>
        </w:rPr>
      </w:pPr>
      <w:r w:rsidRPr="004B5C2C">
        <w:rPr>
          <w:rFonts w:ascii="Arial" w:hAnsi="Arial" w:cs="Arial"/>
          <w:sz w:val="20"/>
          <w:szCs w:val="20"/>
          <w:shd w:val="clear" w:color="auto" w:fill="FFFFFF"/>
        </w:rPr>
        <w:t xml:space="preserve">We as health practitioner should aware that COVID-19 can develop secondary infection even after we treat the main COVID-19. When it is developing into secondary infection, it is hard to diagnose the etiologic and </w:t>
      </w:r>
      <w:r w:rsidRPr="004B5C2C">
        <w:rPr>
          <w:rFonts w:ascii="Arial" w:hAnsi="Arial" w:cs="Arial"/>
          <w:sz w:val="20"/>
          <w:szCs w:val="20"/>
        </w:rPr>
        <w:t>relies on a combination of clinical, radiologic, and microbiological factors.</w:t>
      </w:r>
      <w:r w:rsidR="00C960B6" w:rsidRPr="00C960B6">
        <w:rPr>
          <w:rFonts w:ascii="Arial" w:hAnsi="Arial" w:cs="Arial"/>
          <w:sz w:val="20"/>
          <w:szCs w:val="20"/>
          <w:vertAlign w:val="superscript"/>
        </w:rPr>
        <w:t>9</w:t>
      </w:r>
      <w:r w:rsidRPr="00C960B6">
        <w:rPr>
          <w:rFonts w:ascii="Arial" w:hAnsi="Arial" w:cs="Arial"/>
          <w:sz w:val="20"/>
          <w:szCs w:val="20"/>
          <w:vertAlign w:val="superscript"/>
        </w:rPr>
        <w:t xml:space="preserve"> </w:t>
      </w:r>
      <w:r w:rsidRPr="004B5C2C">
        <w:rPr>
          <w:rFonts w:ascii="Arial" w:hAnsi="Arial" w:cs="Arial"/>
          <w:sz w:val="20"/>
          <w:szCs w:val="20"/>
          <w:shd w:val="clear" w:color="auto" w:fill="FFFFFF"/>
        </w:rPr>
        <w:t>COVID-19 itself is a risk factor, furthermore there are other risk factors besides immunosuppression condition made by COVID-19 like the use of broad-spectrum antibiotics and host immune status and patients comorbid. Antibiotics should be given wisely and think about the benefits and the risks. Diagnosis and prompt treatment should be delivered quickly, especially when the patient gets candidiasis as secondary infection because it has high mortality.</w:t>
      </w:r>
    </w:p>
    <w:p w14:paraId="2EFDDCC2" w14:textId="052CD1DA" w:rsidR="004B5C2C" w:rsidRDefault="004B5C2C" w:rsidP="004B5C2C">
      <w:pPr>
        <w:spacing w:line="334" w:lineRule="auto"/>
        <w:jc w:val="both"/>
        <w:rPr>
          <w:rFonts w:ascii="Arial" w:hAnsi="Arial" w:cs="Arial"/>
          <w:b/>
          <w:bCs/>
          <w:sz w:val="20"/>
          <w:szCs w:val="20"/>
          <w:shd w:val="clear" w:color="auto" w:fill="FFFFFF"/>
        </w:rPr>
      </w:pPr>
      <w:r w:rsidRPr="004B5C2C">
        <w:rPr>
          <w:rFonts w:ascii="Arial" w:hAnsi="Arial" w:cs="Arial"/>
          <w:b/>
          <w:bCs/>
          <w:sz w:val="20"/>
          <w:szCs w:val="20"/>
          <w:shd w:val="clear" w:color="auto" w:fill="FFFFFF"/>
        </w:rPr>
        <w:t>CONCLUSION</w:t>
      </w:r>
    </w:p>
    <w:p w14:paraId="7C65995D" w14:textId="77777777" w:rsidR="004B5C2C" w:rsidRPr="00273B5B" w:rsidRDefault="004B5C2C" w:rsidP="004B5C2C">
      <w:pPr>
        <w:spacing w:line="334" w:lineRule="auto"/>
        <w:ind w:firstLine="720"/>
        <w:jc w:val="both"/>
        <w:rPr>
          <w:rFonts w:ascii="Arial" w:hAnsi="Arial" w:cs="Arial"/>
          <w:sz w:val="20"/>
          <w:szCs w:val="20"/>
        </w:rPr>
      </w:pPr>
      <w:r w:rsidRPr="00273B5B">
        <w:rPr>
          <w:rFonts w:ascii="Arial" w:hAnsi="Arial" w:cs="Arial"/>
          <w:sz w:val="20"/>
          <w:szCs w:val="20"/>
        </w:rPr>
        <w:t xml:space="preserve">We all know that COVID-19 affects many aspects in our life, even after we treat the main problem, some patients can occur symptoms after it. Fungal infection especially invasive candidiasis is hard to diagnose and have high mortality. We as health practitioner should consider host immune status, comorbid such diabetes mellitus, diagnose it </w:t>
      </w:r>
      <w:r w:rsidRPr="00273B5B">
        <w:rPr>
          <w:rFonts w:ascii="Arial" w:hAnsi="Arial" w:cs="Arial"/>
          <w:sz w:val="20"/>
          <w:szCs w:val="20"/>
        </w:rPr>
        <w:t xml:space="preserve">quickly, and perform tests and cultures to treat it properly. Although </w:t>
      </w:r>
      <w:r w:rsidRPr="00273B5B">
        <w:rPr>
          <w:rFonts w:ascii="Arial" w:hAnsi="Arial" w:cs="Arial"/>
          <w:i/>
          <w:iCs/>
          <w:sz w:val="20"/>
          <w:szCs w:val="20"/>
        </w:rPr>
        <w:t>C. glabrata</w:t>
      </w:r>
      <w:r w:rsidRPr="00273B5B">
        <w:rPr>
          <w:rFonts w:ascii="Arial" w:hAnsi="Arial" w:cs="Arial"/>
          <w:sz w:val="20"/>
          <w:szCs w:val="20"/>
        </w:rPr>
        <w:t xml:space="preserve"> is rarer than </w:t>
      </w:r>
      <w:r w:rsidRPr="004B5C2C">
        <w:rPr>
          <w:rFonts w:ascii="Arial" w:hAnsi="Arial" w:cs="Arial"/>
          <w:i/>
          <w:iCs/>
          <w:sz w:val="20"/>
          <w:szCs w:val="20"/>
        </w:rPr>
        <w:t>C. albicans,</w:t>
      </w:r>
      <w:r w:rsidRPr="00273B5B">
        <w:rPr>
          <w:rFonts w:ascii="Arial" w:hAnsi="Arial" w:cs="Arial"/>
          <w:sz w:val="20"/>
          <w:szCs w:val="20"/>
        </w:rPr>
        <w:t xml:space="preserve"> it has its own problem and hard to treat too.</w:t>
      </w:r>
    </w:p>
    <w:p w14:paraId="237B3DA9" w14:textId="30AA00A3" w:rsidR="004B5C2C" w:rsidRPr="004B5C2C" w:rsidRDefault="004B5C2C" w:rsidP="004B5C2C">
      <w:pPr>
        <w:spacing w:line="334" w:lineRule="auto"/>
        <w:jc w:val="both"/>
        <w:rPr>
          <w:rFonts w:ascii="Arial" w:hAnsi="Arial" w:cs="Arial"/>
          <w:b/>
          <w:bCs/>
          <w:sz w:val="20"/>
          <w:szCs w:val="20"/>
          <w:shd w:val="clear" w:color="auto" w:fill="FFFFFF"/>
        </w:rPr>
      </w:pPr>
      <w:r w:rsidRPr="004B5C2C">
        <w:rPr>
          <w:rFonts w:ascii="Arial" w:hAnsi="Arial" w:cs="Arial"/>
          <w:b/>
          <w:bCs/>
          <w:sz w:val="20"/>
          <w:szCs w:val="20"/>
          <w:shd w:val="clear" w:color="auto" w:fill="FFFFFF"/>
        </w:rPr>
        <w:t>REFERENCE</w:t>
      </w:r>
    </w:p>
    <w:p w14:paraId="79B546F3"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b/>
          <w:bCs/>
          <w:sz w:val="20"/>
          <w:szCs w:val="20"/>
        </w:rPr>
        <w:fldChar w:fldCharType="begin" w:fldLock="1"/>
      </w:r>
      <w:r w:rsidRPr="004B5C2C">
        <w:rPr>
          <w:rFonts w:ascii="Arial" w:hAnsi="Arial" w:cs="Arial"/>
          <w:b/>
          <w:bCs/>
          <w:sz w:val="20"/>
          <w:szCs w:val="20"/>
        </w:rPr>
        <w:instrText xml:space="preserve">ADDIN Mendeley Bibliography CSL_BIBLIOGRAPHY </w:instrText>
      </w:r>
      <w:r w:rsidRPr="004B5C2C">
        <w:rPr>
          <w:rFonts w:ascii="Arial" w:hAnsi="Arial" w:cs="Arial"/>
          <w:b/>
          <w:bCs/>
          <w:sz w:val="20"/>
          <w:szCs w:val="20"/>
        </w:rPr>
        <w:fldChar w:fldCharType="separate"/>
      </w:r>
      <w:r w:rsidRPr="004B5C2C">
        <w:rPr>
          <w:rFonts w:ascii="Arial" w:hAnsi="Arial" w:cs="Arial"/>
          <w:noProof/>
          <w:sz w:val="20"/>
          <w:szCs w:val="20"/>
        </w:rPr>
        <w:t xml:space="preserve">1. </w:t>
      </w:r>
      <w:r w:rsidRPr="004B5C2C">
        <w:rPr>
          <w:rFonts w:ascii="Arial" w:hAnsi="Arial" w:cs="Arial"/>
          <w:noProof/>
          <w:sz w:val="20"/>
          <w:szCs w:val="20"/>
        </w:rPr>
        <w:tab/>
        <w:t>Cennimo DJ. Coronavirus Disease 2019 (COVID-19) [Internet]. Medscape. 2021. Available from: https://emedicine.medscape.com/article/2500114-overview</w:t>
      </w:r>
    </w:p>
    <w:p w14:paraId="3A6FCAE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2. </w:t>
      </w:r>
      <w:r w:rsidRPr="004B5C2C">
        <w:rPr>
          <w:rFonts w:ascii="Arial" w:hAnsi="Arial" w:cs="Arial"/>
          <w:noProof/>
          <w:sz w:val="20"/>
          <w:szCs w:val="20"/>
        </w:rPr>
        <w:tab/>
        <w:t xml:space="preserve">Fernández-De-las-peñas C, Palacios-Ceña D, Gómez-Mayordomo V, Cuadrado ML, Florencio LL. Defining post-covid symptoms (Post-acute covid, long covid, persistent post-covid): An integrative classification. Int J Environ Res Public Health. 2021;18(5):1–9. </w:t>
      </w:r>
    </w:p>
    <w:p w14:paraId="6DC86FE9"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3. </w:t>
      </w:r>
      <w:r w:rsidRPr="004B5C2C">
        <w:rPr>
          <w:rFonts w:ascii="Arial" w:hAnsi="Arial" w:cs="Arial"/>
          <w:noProof/>
          <w:sz w:val="20"/>
          <w:szCs w:val="20"/>
        </w:rPr>
        <w:tab/>
        <w:t xml:space="preserve">Vijay S, Bansal N, Rao BK, Veeraraghavan B, Rodrigues C, Wattal C, et al. Secondary infections in hospitalized COVID-19 patients: Indian experience. Infect Drug Resist. 2021;14:1893–903. </w:t>
      </w:r>
    </w:p>
    <w:p w14:paraId="3D7A35F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4. </w:t>
      </w:r>
      <w:r w:rsidRPr="004B5C2C">
        <w:rPr>
          <w:rFonts w:ascii="Arial" w:hAnsi="Arial" w:cs="Arial"/>
          <w:noProof/>
          <w:sz w:val="20"/>
          <w:szCs w:val="20"/>
        </w:rPr>
        <w:tab/>
        <w:t xml:space="preserve">Yazici O, Cortuk M, Casim H, Cetinkaya E, Mert A, Benli AR. Candida glabrata Pneumonia in a Patient with Chronic Obstructive Pulmonary Disease . Case Rep Infect Dis. 2016;2016:1–4. </w:t>
      </w:r>
    </w:p>
    <w:p w14:paraId="1475AD3C"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5. </w:t>
      </w:r>
      <w:r w:rsidRPr="004B5C2C">
        <w:rPr>
          <w:rFonts w:ascii="Arial" w:hAnsi="Arial" w:cs="Arial"/>
          <w:noProof/>
          <w:sz w:val="20"/>
          <w:szCs w:val="20"/>
        </w:rPr>
        <w:tab/>
        <w:t xml:space="preserve">Al-Hatmi Abdullah M.S.; Jalila Mohsin;Aisha Al-Huraizi;Faryal Khamis. COVID-19 Assosiated Invasive Candidiasis. J Infect. 2020;82(January 2021):2020–2. </w:t>
      </w:r>
    </w:p>
    <w:p w14:paraId="0183A27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6. </w:t>
      </w:r>
      <w:r w:rsidRPr="004B5C2C">
        <w:rPr>
          <w:rFonts w:ascii="Arial" w:hAnsi="Arial" w:cs="Arial"/>
          <w:noProof/>
          <w:sz w:val="20"/>
          <w:szCs w:val="20"/>
        </w:rPr>
        <w:tab/>
        <w:t xml:space="preserve">Aiyegbusi OL, Hughes SE, Turner G, Rivera SC, McMullan C, Chandan JS, et al. Symptoms, complications and management of long COVID: a review. J R Soc Med. 2021;0(June):1–15. </w:t>
      </w:r>
    </w:p>
    <w:p w14:paraId="31FCE755"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7. </w:t>
      </w:r>
      <w:r w:rsidRPr="004B5C2C">
        <w:rPr>
          <w:rFonts w:ascii="Arial" w:hAnsi="Arial" w:cs="Arial"/>
          <w:noProof/>
          <w:sz w:val="20"/>
          <w:szCs w:val="20"/>
        </w:rPr>
        <w:tab/>
        <w:t xml:space="preserve">Lansbury L, Lim B, Baskaran V, Lim WS. Co-Infections in People with COVID-19: A Systematic Review and Meta-Analysis. SSRN Electron J. 2020;(January). </w:t>
      </w:r>
    </w:p>
    <w:p w14:paraId="4E436685"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8. </w:t>
      </w:r>
      <w:r w:rsidRPr="004B5C2C">
        <w:rPr>
          <w:rFonts w:ascii="Arial" w:hAnsi="Arial" w:cs="Arial"/>
          <w:noProof/>
          <w:sz w:val="20"/>
          <w:szCs w:val="20"/>
        </w:rPr>
        <w:tab/>
        <w:t>Song G, Liang G, Liu W. Fungal Co-infections Associated with Global COVID-19 Pandemic: A Clinical and Diagnostic Perspective from China. Mycopathologia [Internet]. 2020;185(4):599–606. Available from: https://doi.org/10.1007/s11046-020-00462-9</w:t>
      </w:r>
    </w:p>
    <w:p w14:paraId="0AC0DBF7"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9. </w:t>
      </w:r>
      <w:r w:rsidRPr="004B5C2C">
        <w:rPr>
          <w:rFonts w:ascii="Arial" w:hAnsi="Arial" w:cs="Arial"/>
          <w:noProof/>
          <w:sz w:val="20"/>
          <w:szCs w:val="20"/>
        </w:rPr>
        <w:tab/>
        <w:t>Mandanas RA. Fungal Pneumonia [Internet]. Medscape. 2019. Available from: https://emedicine.medscape.com/article/300341-overview</w:t>
      </w:r>
    </w:p>
    <w:p w14:paraId="23C35438"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10. </w:t>
      </w:r>
      <w:r w:rsidRPr="004B5C2C">
        <w:rPr>
          <w:rFonts w:ascii="Arial" w:hAnsi="Arial" w:cs="Arial"/>
          <w:noProof/>
          <w:sz w:val="20"/>
          <w:szCs w:val="20"/>
        </w:rPr>
        <w:tab/>
        <w:t xml:space="preserve">Rolling T, Hohl TM, Zhai B. Minority report: the intestinal mycobiota in systemic infections. Curr Opin Microbiol [Internet]. 2020;56(September):1–6. Available from: </w:t>
      </w:r>
      <w:r w:rsidRPr="004B5C2C">
        <w:rPr>
          <w:rFonts w:ascii="Arial" w:hAnsi="Arial" w:cs="Arial"/>
          <w:noProof/>
          <w:sz w:val="20"/>
          <w:szCs w:val="20"/>
        </w:rPr>
        <w:lastRenderedPageBreak/>
        <w:t>https://doi.org/10.1016/j.mib.2020.05.004</w:t>
      </w:r>
    </w:p>
    <w:p w14:paraId="1782B8BF"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11. </w:t>
      </w:r>
      <w:r w:rsidRPr="004B5C2C">
        <w:rPr>
          <w:rFonts w:ascii="Arial" w:hAnsi="Arial" w:cs="Arial"/>
          <w:noProof/>
          <w:sz w:val="20"/>
          <w:szCs w:val="20"/>
        </w:rPr>
        <w:tab/>
        <w:t xml:space="preserve">Pemán J, Ruiz-gaitán A, García-vidal C, Salavert M. Fungal co-infection in COVID-19 patients: Should we be concerned? 2020;(January). </w:t>
      </w:r>
    </w:p>
    <w:p w14:paraId="0CF6270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12. </w:t>
      </w:r>
      <w:r w:rsidRPr="004B5C2C">
        <w:rPr>
          <w:rFonts w:ascii="Arial" w:hAnsi="Arial" w:cs="Arial"/>
          <w:noProof/>
          <w:sz w:val="20"/>
          <w:szCs w:val="20"/>
        </w:rPr>
        <w:tab/>
        <w:t xml:space="preserve">Timmermans B, Peñas AD Las, Castaño I, Van Dijck P. Adhesins in candida glabrata. J Fungi. 2018;4(2):1–16. </w:t>
      </w:r>
    </w:p>
    <w:p w14:paraId="5A44988D"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13. </w:t>
      </w:r>
      <w:r w:rsidRPr="004B5C2C">
        <w:rPr>
          <w:rFonts w:ascii="Arial" w:hAnsi="Arial" w:cs="Arial"/>
          <w:noProof/>
          <w:sz w:val="20"/>
          <w:szCs w:val="20"/>
        </w:rPr>
        <w:tab/>
        <w:t xml:space="preserve">Kaur H. Invasive Candidiasis with Cavitary Lung Lesion in a Post-Covid-19 Diabetic Patient- A Case Report. J Clin Med Res. 2021;3(5):1–6. </w:t>
      </w:r>
    </w:p>
    <w:p w14:paraId="149D44F9"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14. </w:t>
      </w:r>
      <w:r w:rsidRPr="004B5C2C">
        <w:rPr>
          <w:rFonts w:ascii="Arial" w:hAnsi="Arial" w:cs="Arial"/>
          <w:noProof/>
          <w:sz w:val="20"/>
          <w:szCs w:val="20"/>
        </w:rPr>
        <w:tab/>
        <w:t xml:space="preserve">Balasopoulou A, Κokkinos P, Pagoulatos D, Plotas P, Makri OE, Georgakopoulos CD, et al. Symposium Recent advances and challenges in the management of retinoblastoma Globe </w:t>
      </w:r>
      <w:r w:rsidRPr="004B5C2C">
        <w:rPr>
          <w:rFonts w:ascii="Cambria Math" w:hAnsi="Cambria Math" w:cs="Cambria Math"/>
          <w:noProof/>
          <w:sz w:val="20"/>
          <w:szCs w:val="20"/>
        </w:rPr>
        <w:t>‑</w:t>
      </w:r>
      <w:r w:rsidRPr="004B5C2C">
        <w:rPr>
          <w:rFonts w:ascii="Arial" w:hAnsi="Arial" w:cs="Arial"/>
          <w:noProof/>
          <w:sz w:val="20"/>
          <w:szCs w:val="20"/>
        </w:rPr>
        <w:t xml:space="preserve"> saving Treatments. BMC Ophthalmol [Internet]. 2017;17(1):1. Available from: http://www.ncbi.nlm.nih.gov/pubmed/28331284%0Ahttp://www.pubmedcentral.nih.gov/articlerender.fcgi?artid=PMC5354527%5Cnhttp://bmcpsychiatry.biomedcentral.com/articles/10.1186/1471-244X-11-49%5Cnhttp://bmcophthalmol.biomedcentral.com/articles/10.1186/s12886</w:t>
      </w:r>
    </w:p>
    <w:p w14:paraId="706BBF93"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15. </w:t>
      </w:r>
      <w:r w:rsidRPr="004B5C2C">
        <w:rPr>
          <w:rFonts w:ascii="Arial" w:hAnsi="Arial" w:cs="Arial"/>
          <w:noProof/>
          <w:sz w:val="20"/>
          <w:szCs w:val="20"/>
        </w:rPr>
        <w:tab/>
        <w:t>Didbaridze T, Ratiani L, Labadze N, Maziashvili T, Didbaridze N, Gogokhia N. Prevalence and Prognosis of Candidiasis among Covid-19 Patients : Data from ICU Department. Int J Progress Sci Technol [Internet]. 2021;26(1):36–9. Available from: http://dx.doi.org/10.52155/ijpsat.v26.1.2940</w:t>
      </w:r>
    </w:p>
    <w:p w14:paraId="4E37B110" w14:textId="040E00A5" w:rsidR="009D3C9E" w:rsidRPr="004B5C2C" w:rsidRDefault="004B5C2C" w:rsidP="004B5C2C">
      <w:pPr>
        <w:widowControl w:val="0"/>
        <w:autoSpaceDE w:val="0"/>
        <w:autoSpaceDN w:val="0"/>
        <w:adjustRightInd w:val="0"/>
        <w:spacing w:before="34" w:after="0" w:line="28" w:lineRule="atLeast"/>
        <w:ind w:right="34"/>
        <w:rPr>
          <w:rFonts w:ascii="Arial" w:hAnsi="Arial" w:cs="Arial"/>
          <w:color w:val="000000"/>
          <w:sz w:val="20"/>
          <w:szCs w:val="20"/>
        </w:rPr>
      </w:pPr>
      <w:r w:rsidRPr="004B5C2C">
        <w:rPr>
          <w:rFonts w:ascii="Arial" w:hAnsi="Arial" w:cs="Arial"/>
          <w:b/>
          <w:bCs/>
          <w:sz w:val="20"/>
          <w:szCs w:val="20"/>
        </w:rPr>
        <w:fldChar w:fldCharType="end"/>
      </w:r>
    </w:p>
    <w:sectPr w:rsidR="009D3C9E" w:rsidRPr="004B5C2C" w:rsidSect="00F105D1">
      <w:headerReference w:type="first" r:id="rId19"/>
      <w:type w:val="continuous"/>
      <w:pgSz w:w="11906" w:h="16838" w:code="9"/>
      <w:pgMar w:top="1418" w:right="907" w:bottom="868" w:left="9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4896" w14:textId="77777777" w:rsidR="00694782" w:rsidRDefault="00694782" w:rsidP="00063037">
      <w:pPr>
        <w:spacing w:after="0" w:line="240" w:lineRule="auto"/>
      </w:pPr>
      <w:r>
        <w:separator/>
      </w:r>
    </w:p>
  </w:endnote>
  <w:endnote w:type="continuationSeparator" w:id="0">
    <w:p w14:paraId="0B3BF4CB" w14:textId="77777777" w:rsidR="00694782" w:rsidRDefault="00694782"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41489"/>
      <w:docPartObj>
        <w:docPartGallery w:val="Page Numbers (Bottom of Page)"/>
        <w:docPartUnique/>
      </w:docPartObj>
    </w:sdtPr>
    <w:sdtEndPr>
      <w:rPr>
        <w:rFonts w:ascii="Arial" w:hAnsi="Arial" w:cs="Arial"/>
        <w:noProof/>
        <w:sz w:val="16"/>
      </w:rPr>
    </w:sdtEndPr>
    <w:sdtContent>
      <w:p w14:paraId="7368AEDE" w14:textId="77777777" w:rsidR="009D3C9E" w:rsidRPr="0080211C" w:rsidRDefault="009D3C9E" w:rsidP="009D3C9E">
        <w:pPr>
          <w:pStyle w:val="Footer"/>
          <w:jc w:val="right"/>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12096AF8" w14:textId="77777777" w:rsidR="009D3C9E" w:rsidRPr="00063037" w:rsidRDefault="009D3C9E">
        <w:pPr>
          <w:pStyle w:val="Footer"/>
          <w:rPr>
            <w:rFonts w:ascii="Arial" w:hAnsi="Arial" w:cs="Arial"/>
            <w:noProof/>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4</w:t>
        </w:r>
        <w:r w:rsidRPr="00063037">
          <w:rPr>
            <w:rFonts w:ascii="Arial" w:hAnsi="Arial" w:cs="Arial"/>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59883"/>
      <w:docPartObj>
        <w:docPartGallery w:val="Page Numbers (Bottom of Page)"/>
        <w:docPartUnique/>
      </w:docPartObj>
    </w:sdtPr>
    <w:sdtEndPr>
      <w:rPr>
        <w:noProof/>
      </w:rPr>
    </w:sdtEndPr>
    <w:sdtContent>
      <w:p w14:paraId="17522317" w14:textId="77777777" w:rsidR="009D3C9E" w:rsidRPr="00D339CB" w:rsidRDefault="009D3C9E"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4518F0C3" w14:textId="77777777" w:rsidR="009D3C9E" w:rsidRDefault="009D3C9E">
        <w:pPr>
          <w:pStyle w:val="Footer"/>
          <w:jc w:val="right"/>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3</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72783807" w14:textId="77777777" w:rsidR="009D3C9E" w:rsidRPr="00D339CB" w:rsidRDefault="009D3C9E"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090A49B3" w14:textId="77777777" w:rsidR="009D3C9E" w:rsidRPr="00063037" w:rsidRDefault="009D3C9E" w:rsidP="00063037">
        <w:pPr>
          <w:pStyle w:val="Footer"/>
          <w:jc w:val="right"/>
          <w:rPr>
            <w:rFonts w:ascii="Arial" w:hAnsi="Arial" w:cs="Arial"/>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BCEF" w14:textId="77777777" w:rsidR="00694782" w:rsidRDefault="00694782" w:rsidP="00063037">
      <w:pPr>
        <w:spacing w:after="0" w:line="240" w:lineRule="auto"/>
      </w:pPr>
      <w:r>
        <w:separator/>
      </w:r>
    </w:p>
  </w:footnote>
  <w:footnote w:type="continuationSeparator" w:id="0">
    <w:p w14:paraId="6240F503" w14:textId="77777777" w:rsidR="00694782" w:rsidRDefault="00694782"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760C" w14:textId="5B335C85" w:rsidR="009D3C9E" w:rsidRPr="00063037" w:rsidRDefault="00DE34DA"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Jahja </w:t>
    </w:r>
    <w:proofErr w:type="spellStart"/>
    <w:r>
      <w:rPr>
        <w:rFonts w:ascii="Arial" w:hAnsi="Arial" w:cs="Arial"/>
        <w:b/>
        <w:bCs/>
        <w:color w:val="363435"/>
        <w:sz w:val="16"/>
        <w:szCs w:val="16"/>
      </w:rPr>
      <w:t>Teguh</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Widjaja</w:t>
    </w:r>
    <w:proofErr w:type="spellEnd"/>
    <w:r>
      <w:rPr>
        <w:rFonts w:ascii="Arial" w:hAnsi="Arial" w:cs="Arial"/>
        <w:b/>
        <w:bCs/>
        <w:color w:val="363435"/>
        <w:sz w:val="16"/>
        <w:szCs w:val="16"/>
      </w:rPr>
      <w:t>:</w:t>
    </w:r>
    <w:r w:rsidR="009D3C9E">
      <w:rPr>
        <w:rFonts w:ascii="Arial" w:hAnsi="Arial" w:cs="Arial"/>
        <w:b/>
        <w:bCs/>
        <w:color w:val="363435"/>
        <w:sz w:val="16"/>
        <w:szCs w:val="16"/>
      </w:rPr>
      <w:t xml:space="preserve"> </w:t>
    </w:r>
    <w:r>
      <w:rPr>
        <w:rFonts w:ascii="Arial" w:hAnsi="Arial" w:cs="Arial"/>
        <w:color w:val="363435"/>
        <w:sz w:val="16"/>
        <w:szCs w:val="16"/>
      </w:rPr>
      <w:t>PNEUMONIA CANDIDA GLABRATA DI PASIEN P</w:t>
    </w:r>
    <w:r w:rsidR="00B27044">
      <w:rPr>
        <w:rFonts w:ascii="Arial" w:hAnsi="Arial" w:cs="Arial"/>
        <w:color w:val="363435"/>
        <w:sz w:val="16"/>
        <w:szCs w:val="16"/>
      </w:rPr>
      <w:t>ASKA</w:t>
    </w:r>
    <w:r>
      <w:rPr>
        <w:rFonts w:ascii="Arial" w:hAnsi="Arial" w:cs="Arial"/>
        <w:color w:val="363435"/>
        <w:sz w:val="16"/>
        <w:szCs w:val="16"/>
      </w:rPr>
      <w:t xml:space="preserve"> COVID-19: LAPORAN KASUS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D08" w14:textId="77777777" w:rsidR="009D3C9E" w:rsidRPr="00063037" w:rsidRDefault="009D3C9E"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4916A633"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56F1" w14:textId="77777777" w:rsidR="00157379" w:rsidRPr="00063037" w:rsidRDefault="00157379" w:rsidP="00157379">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4BCE5819" w14:textId="77777777" w:rsidR="00157379" w:rsidRDefault="0015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37"/>
    <w:rsid w:val="000164A8"/>
    <w:rsid w:val="00063037"/>
    <w:rsid w:val="00080C55"/>
    <w:rsid w:val="00157379"/>
    <w:rsid w:val="002E16B0"/>
    <w:rsid w:val="003754C0"/>
    <w:rsid w:val="003D7ED6"/>
    <w:rsid w:val="00425C18"/>
    <w:rsid w:val="00466D11"/>
    <w:rsid w:val="004B5C2C"/>
    <w:rsid w:val="00500B0F"/>
    <w:rsid w:val="00556E5C"/>
    <w:rsid w:val="005C2BE6"/>
    <w:rsid w:val="005F72EA"/>
    <w:rsid w:val="0060545F"/>
    <w:rsid w:val="00694782"/>
    <w:rsid w:val="006C25CD"/>
    <w:rsid w:val="007D36F2"/>
    <w:rsid w:val="008556D6"/>
    <w:rsid w:val="00921E50"/>
    <w:rsid w:val="00951857"/>
    <w:rsid w:val="009A0AC3"/>
    <w:rsid w:val="009B1F71"/>
    <w:rsid w:val="009D3C9E"/>
    <w:rsid w:val="00A003D3"/>
    <w:rsid w:val="00A80A3E"/>
    <w:rsid w:val="00A94E64"/>
    <w:rsid w:val="00AD3CB1"/>
    <w:rsid w:val="00B27044"/>
    <w:rsid w:val="00B3655F"/>
    <w:rsid w:val="00BB5989"/>
    <w:rsid w:val="00C3615D"/>
    <w:rsid w:val="00C93018"/>
    <w:rsid w:val="00C960B6"/>
    <w:rsid w:val="00D56510"/>
    <w:rsid w:val="00DA7975"/>
    <w:rsid w:val="00DE34DA"/>
    <w:rsid w:val="00E429CC"/>
    <w:rsid w:val="00E86508"/>
    <w:rsid w:val="00EB5824"/>
    <w:rsid w:val="00EC49FC"/>
    <w:rsid w:val="00ED7750"/>
    <w:rsid w:val="00F105D1"/>
    <w:rsid w:val="00F7354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093D9"/>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UnresolvedMention">
    <w:name w:val="Unresolved Mention"/>
    <w:basedOn w:val="DefaultParagraphFont"/>
    <w:uiPriority w:val="99"/>
    <w:semiHidden/>
    <w:unhideWhenUsed/>
    <w:rsid w:val="00DE34DA"/>
    <w:rPr>
      <w:color w:val="605E5C"/>
      <w:shd w:val="clear" w:color="auto" w:fill="E1DFDD"/>
    </w:rPr>
  </w:style>
  <w:style w:type="character" w:customStyle="1" w:styleId="html-italic">
    <w:name w:val="html-italic"/>
    <w:basedOn w:val="DefaultParagraphFont"/>
    <w:rsid w:val="004B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logamarta@gmail.com" TargetMode="Externa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B638-8EAF-494C-9357-58377D00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two.lynss@gmail.com</cp:lastModifiedBy>
  <cp:revision>3</cp:revision>
  <dcterms:created xsi:type="dcterms:W3CDTF">2021-10-06T05:38:00Z</dcterms:created>
  <dcterms:modified xsi:type="dcterms:W3CDTF">2021-10-18T04:59:00Z</dcterms:modified>
</cp:coreProperties>
</file>